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4A07A9" w14:textId="77777777" w:rsidR="0045725A" w:rsidRDefault="0045725A"/>
    <w:p w14:paraId="0514D96E" w14:textId="77777777" w:rsidR="0045725A" w:rsidRDefault="0045725A"/>
    <w:p w14:paraId="0BE60E55" w14:textId="77777777" w:rsidR="0045725A" w:rsidRDefault="0045725A"/>
    <w:p w14:paraId="13C07D4B" w14:textId="77777777" w:rsidR="0045725A" w:rsidRDefault="0045725A"/>
    <w:p w14:paraId="5A935261" w14:textId="77777777" w:rsidR="0045725A" w:rsidRDefault="0045725A"/>
    <w:p w14:paraId="60CC2C8D" w14:textId="77777777" w:rsidR="0045725A" w:rsidRDefault="0045725A"/>
    <w:p w14:paraId="13D60AD9" w14:textId="77777777" w:rsidR="0045725A" w:rsidRPr="000D3424" w:rsidRDefault="00B22B6A">
      <w:pPr>
        <w:spacing w:after="80"/>
        <w:rPr>
          <w:sz w:val="36"/>
          <w:szCs w:val="36"/>
        </w:rPr>
      </w:pPr>
      <w:r w:rsidRPr="000D3424">
        <w:rPr>
          <w:b/>
          <w:sz w:val="36"/>
          <w:szCs w:val="36"/>
        </w:rPr>
        <w:t>Prepayment model documentation</w:t>
      </w:r>
    </w:p>
    <w:p w14:paraId="156AD058" w14:textId="31EF2441" w:rsidR="0045725A" w:rsidRDefault="00B22B6A">
      <w:pPr>
        <w:pBdr>
          <w:bottom w:val="single" w:sz="18" w:space="4" w:color="C6953C"/>
        </w:pBdr>
        <w:spacing w:after="280"/>
      </w:pPr>
      <w:r>
        <w:t xml:space="preserve">Loan prepayment model </w:t>
      </w:r>
      <w:r w:rsidR="000E0FDC">
        <w:t>[portfolio, scope or intended use]</w:t>
      </w:r>
    </w:p>
    <w:p w14:paraId="3DC78B92" w14:textId="77777777" w:rsidR="0045725A" w:rsidRDefault="00B22B6A">
      <w:pPr>
        <w:spacing w:after="280"/>
      </w:pPr>
      <w:r>
        <w:t>Model name: [Enter model name]</w:t>
      </w:r>
    </w:p>
    <w:p w14:paraId="2B424472" w14:textId="77777777" w:rsidR="0045725A" w:rsidRDefault="0045725A"/>
    <w:tbl>
      <w:tblPr>
        <w:tblW w:w="0" w:type="auto"/>
        <w:tblBorders>
          <w:top w:val="single" w:sz="4" w:space="0" w:color="A9BFDD"/>
          <w:left w:val="single" w:sz="4" w:space="0" w:color="A9BFDD"/>
          <w:bottom w:val="single" w:sz="4" w:space="0" w:color="A9BFDD"/>
          <w:right w:val="single" w:sz="4" w:space="0" w:color="A9BFDD"/>
          <w:insideH w:val="single" w:sz="4" w:space="0" w:color="A9BFDD"/>
          <w:insideV w:val="single" w:sz="4" w:space="0" w:color="A9BFDD"/>
        </w:tblBorders>
        <w:tblLayout w:type="fixed"/>
        <w:tblCellMar>
          <w:top w:w="50" w:type="dxa"/>
          <w:left w:w="90" w:type="dxa"/>
          <w:bottom w:w="50" w:type="dxa"/>
          <w:right w:w="90" w:type="dxa"/>
        </w:tblCellMar>
        <w:tblLook w:val="04A0" w:firstRow="1" w:lastRow="0" w:firstColumn="1" w:lastColumn="0" w:noHBand="0" w:noVBand="1"/>
      </w:tblPr>
      <w:tblGrid>
        <w:gridCol w:w="2608"/>
        <w:gridCol w:w="6803"/>
      </w:tblGrid>
      <w:tr w:rsidR="0045725A" w14:paraId="7D2B5195" w14:textId="77777777">
        <w:trPr>
          <w:cantSplit/>
        </w:trPr>
        <w:tc>
          <w:tcPr>
            <w:tcW w:w="2608" w:type="dxa"/>
            <w:shd w:val="clear" w:color="auto" w:fill="D6E7FF"/>
          </w:tcPr>
          <w:p w14:paraId="28488C2D" w14:textId="77777777" w:rsidR="0045725A" w:rsidRDefault="00B22B6A">
            <w:pPr>
              <w:spacing w:after="20" w:line="252" w:lineRule="auto"/>
            </w:pPr>
            <w:r>
              <w:rPr>
                <w:b/>
              </w:rPr>
              <w:t>Model ID</w:t>
            </w:r>
          </w:p>
        </w:tc>
        <w:tc>
          <w:tcPr>
            <w:tcW w:w="6803" w:type="dxa"/>
          </w:tcPr>
          <w:p w14:paraId="02366E1F" w14:textId="77777777" w:rsidR="0045725A" w:rsidRDefault="00B22B6A">
            <w:pPr>
              <w:spacing w:after="20" w:line="252" w:lineRule="auto"/>
            </w:pPr>
            <w:r>
              <w:t>[MDL-000]</w:t>
            </w:r>
          </w:p>
        </w:tc>
      </w:tr>
      <w:tr w:rsidR="0045725A" w14:paraId="6019AD2A" w14:textId="77777777">
        <w:trPr>
          <w:cantSplit/>
        </w:trPr>
        <w:tc>
          <w:tcPr>
            <w:tcW w:w="2608" w:type="dxa"/>
            <w:shd w:val="clear" w:color="auto" w:fill="D6E7FF"/>
          </w:tcPr>
          <w:p w14:paraId="01E5B56D" w14:textId="77777777" w:rsidR="0045725A" w:rsidRDefault="00B22B6A">
            <w:pPr>
              <w:spacing w:after="20" w:line="252" w:lineRule="auto"/>
            </w:pPr>
            <w:r>
              <w:rPr>
                <w:b/>
              </w:rPr>
              <w:t>Version</w:t>
            </w:r>
          </w:p>
        </w:tc>
        <w:tc>
          <w:tcPr>
            <w:tcW w:w="6803" w:type="dxa"/>
          </w:tcPr>
          <w:p w14:paraId="646DB731" w14:textId="77777777" w:rsidR="0045725A" w:rsidRDefault="00B22B6A">
            <w:pPr>
              <w:spacing w:after="20" w:line="252" w:lineRule="auto"/>
            </w:pPr>
            <w:r>
              <w:t>[1.0]</w:t>
            </w:r>
          </w:p>
        </w:tc>
      </w:tr>
      <w:tr w:rsidR="0045725A" w14:paraId="1640E8A9" w14:textId="77777777">
        <w:trPr>
          <w:cantSplit/>
        </w:trPr>
        <w:tc>
          <w:tcPr>
            <w:tcW w:w="2608" w:type="dxa"/>
            <w:shd w:val="clear" w:color="auto" w:fill="D6E7FF"/>
          </w:tcPr>
          <w:p w14:paraId="54151759" w14:textId="77777777" w:rsidR="0045725A" w:rsidRDefault="00B22B6A">
            <w:pPr>
              <w:spacing w:after="20" w:line="252" w:lineRule="auto"/>
            </w:pPr>
            <w:r>
              <w:rPr>
                <w:b/>
              </w:rPr>
              <w:t>Status</w:t>
            </w:r>
          </w:p>
        </w:tc>
        <w:tc>
          <w:tcPr>
            <w:tcW w:w="6803" w:type="dxa"/>
          </w:tcPr>
          <w:p w14:paraId="482D8B2C" w14:textId="77777777" w:rsidR="0045725A" w:rsidRDefault="00B22B6A">
            <w:pPr>
              <w:spacing w:after="20" w:line="252" w:lineRule="auto"/>
            </w:pPr>
            <w:r>
              <w:t>[Draft / Under validation / Approved / Retired]</w:t>
            </w:r>
          </w:p>
        </w:tc>
      </w:tr>
      <w:tr w:rsidR="0045725A" w14:paraId="7C01A19E" w14:textId="77777777">
        <w:trPr>
          <w:cantSplit/>
        </w:trPr>
        <w:tc>
          <w:tcPr>
            <w:tcW w:w="2608" w:type="dxa"/>
            <w:shd w:val="clear" w:color="auto" w:fill="D6E7FF"/>
          </w:tcPr>
          <w:p w14:paraId="532A4E6B" w14:textId="77777777" w:rsidR="0045725A" w:rsidRDefault="00B22B6A">
            <w:pPr>
              <w:spacing w:after="20" w:line="252" w:lineRule="auto"/>
            </w:pPr>
            <w:r>
              <w:rPr>
                <w:b/>
              </w:rPr>
              <w:t>Model owner</w:t>
            </w:r>
          </w:p>
        </w:tc>
        <w:tc>
          <w:tcPr>
            <w:tcW w:w="6803" w:type="dxa"/>
          </w:tcPr>
          <w:p w14:paraId="190F5376" w14:textId="77777777" w:rsidR="0045725A" w:rsidRDefault="00B22B6A">
            <w:pPr>
              <w:spacing w:after="20" w:line="252" w:lineRule="auto"/>
            </w:pPr>
            <w:r>
              <w:t>[Name, role, team]</w:t>
            </w:r>
          </w:p>
        </w:tc>
      </w:tr>
      <w:tr w:rsidR="0045725A" w14:paraId="75A4EBC1" w14:textId="77777777">
        <w:trPr>
          <w:cantSplit/>
        </w:trPr>
        <w:tc>
          <w:tcPr>
            <w:tcW w:w="2608" w:type="dxa"/>
            <w:shd w:val="clear" w:color="auto" w:fill="D6E7FF"/>
          </w:tcPr>
          <w:p w14:paraId="65A21CBD" w14:textId="77777777" w:rsidR="0045725A" w:rsidRDefault="00B22B6A">
            <w:pPr>
              <w:spacing w:after="20" w:line="252" w:lineRule="auto"/>
            </w:pPr>
            <w:r>
              <w:rPr>
                <w:b/>
              </w:rPr>
              <w:t>Model developer</w:t>
            </w:r>
          </w:p>
        </w:tc>
        <w:tc>
          <w:tcPr>
            <w:tcW w:w="6803" w:type="dxa"/>
          </w:tcPr>
          <w:p w14:paraId="17355FB2" w14:textId="77777777" w:rsidR="0045725A" w:rsidRDefault="00B22B6A">
            <w:pPr>
              <w:spacing w:after="20" w:line="252" w:lineRule="auto"/>
            </w:pPr>
            <w:r>
              <w:t>[Name, role, team]</w:t>
            </w:r>
          </w:p>
        </w:tc>
      </w:tr>
      <w:tr w:rsidR="0045725A" w14:paraId="55D0B27E" w14:textId="77777777">
        <w:trPr>
          <w:cantSplit/>
        </w:trPr>
        <w:tc>
          <w:tcPr>
            <w:tcW w:w="2608" w:type="dxa"/>
            <w:shd w:val="clear" w:color="auto" w:fill="D6E7FF"/>
          </w:tcPr>
          <w:p w14:paraId="52F53EE0" w14:textId="77777777" w:rsidR="0045725A" w:rsidRDefault="00B22B6A">
            <w:pPr>
              <w:spacing w:after="20" w:line="252" w:lineRule="auto"/>
            </w:pPr>
            <w:r>
              <w:rPr>
                <w:b/>
              </w:rPr>
              <w:t>Independent validator</w:t>
            </w:r>
          </w:p>
        </w:tc>
        <w:tc>
          <w:tcPr>
            <w:tcW w:w="6803" w:type="dxa"/>
          </w:tcPr>
          <w:p w14:paraId="257A09A5" w14:textId="77777777" w:rsidR="0045725A" w:rsidRDefault="00B22B6A">
            <w:pPr>
              <w:spacing w:after="20" w:line="252" w:lineRule="auto"/>
            </w:pPr>
            <w:r>
              <w:t>[Name, role, team]</w:t>
            </w:r>
          </w:p>
        </w:tc>
      </w:tr>
      <w:tr w:rsidR="0045725A" w14:paraId="24219FE5" w14:textId="77777777">
        <w:trPr>
          <w:cantSplit/>
        </w:trPr>
        <w:tc>
          <w:tcPr>
            <w:tcW w:w="2608" w:type="dxa"/>
            <w:shd w:val="clear" w:color="auto" w:fill="D6E7FF"/>
          </w:tcPr>
          <w:p w14:paraId="425C646A" w14:textId="77777777" w:rsidR="0045725A" w:rsidRDefault="00B22B6A">
            <w:pPr>
              <w:spacing w:after="20" w:line="252" w:lineRule="auto"/>
            </w:pPr>
            <w:r>
              <w:rPr>
                <w:b/>
              </w:rPr>
              <w:t>Approving committee</w:t>
            </w:r>
          </w:p>
        </w:tc>
        <w:tc>
          <w:tcPr>
            <w:tcW w:w="6803" w:type="dxa"/>
          </w:tcPr>
          <w:p w14:paraId="6D850BC6" w14:textId="77777777" w:rsidR="0045725A" w:rsidRDefault="00B22B6A">
            <w:pPr>
              <w:spacing w:after="20" w:line="252" w:lineRule="auto"/>
            </w:pPr>
            <w:r>
              <w:t>[Committee name]</w:t>
            </w:r>
          </w:p>
        </w:tc>
      </w:tr>
      <w:tr w:rsidR="0045725A" w14:paraId="7D1D8EBD" w14:textId="77777777">
        <w:trPr>
          <w:cantSplit/>
        </w:trPr>
        <w:tc>
          <w:tcPr>
            <w:tcW w:w="2608" w:type="dxa"/>
            <w:shd w:val="clear" w:color="auto" w:fill="D6E7FF"/>
          </w:tcPr>
          <w:p w14:paraId="38FFDC7F" w14:textId="77777777" w:rsidR="0045725A" w:rsidRDefault="00B22B6A">
            <w:pPr>
              <w:spacing w:after="20" w:line="252" w:lineRule="auto"/>
            </w:pPr>
            <w:r>
              <w:rPr>
                <w:b/>
              </w:rPr>
              <w:t>Approval date</w:t>
            </w:r>
          </w:p>
        </w:tc>
        <w:tc>
          <w:tcPr>
            <w:tcW w:w="6803" w:type="dxa"/>
          </w:tcPr>
          <w:p w14:paraId="4ABAD8D7" w14:textId="77777777" w:rsidR="0045725A" w:rsidRDefault="00B22B6A">
            <w:pPr>
              <w:spacing w:after="20" w:line="252" w:lineRule="auto"/>
            </w:pPr>
            <w:r>
              <w:t>[DD Month YYYY]</w:t>
            </w:r>
          </w:p>
        </w:tc>
      </w:tr>
      <w:tr w:rsidR="0045725A" w14:paraId="3915CA1F" w14:textId="77777777">
        <w:trPr>
          <w:cantSplit/>
        </w:trPr>
        <w:tc>
          <w:tcPr>
            <w:tcW w:w="2608" w:type="dxa"/>
            <w:shd w:val="clear" w:color="auto" w:fill="D6E7FF"/>
          </w:tcPr>
          <w:p w14:paraId="71F9D24E" w14:textId="77777777" w:rsidR="0045725A" w:rsidRDefault="00B22B6A">
            <w:pPr>
              <w:spacing w:after="20" w:line="252" w:lineRule="auto"/>
            </w:pPr>
            <w:r>
              <w:rPr>
                <w:b/>
              </w:rPr>
              <w:t>Next review date</w:t>
            </w:r>
          </w:p>
        </w:tc>
        <w:tc>
          <w:tcPr>
            <w:tcW w:w="6803" w:type="dxa"/>
          </w:tcPr>
          <w:p w14:paraId="1805FF09" w14:textId="77777777" w:rsidR="0045725A" w:rsidRDefault="00B22B6A">
            <w:pPr>
              <w:spacing w:after="20" w:line="252" w:lineRule="auto"/>
            </w:pPr>
            <w:r>
              <w:t>[DD Month YYYY]</w:t>
            </w:r>
          </w:p>
        </w:tc>
      </w:tr>
      <w:tr w:rsidR="0045725A" w14:paraId="3C4229B4" w14:textId="77777777">
        <w:trPr>
          <w:cantSplit/>
        </w:trPr>
        <w:tc>
          <w:tcPr>
            <w:tcW w:w="2608" w:type="dxa"/>
            <w:shd w:val="clear" w:color="auto" w:fill="D6E7FF"/>
          </w:tcPr>
          <w:p w14:paraId="13F7D68A" w14:textId="77777777" w:rsidR="0045725A" w:rsidRDefault="00B22B6A">
            <w:pPr>
              <w:spacing w:after="20" w:line="252" w:lineRule="auto"/>
            </w:pPr>
            <w:r>
              <w:rPr>
                <w:b/>
              </w:rPr>
              <w:t>Model risk tier</w:t>
            </w:r>
          </w:p>
        </w:tc>
        <w:tc>
          <w:tcPr>
            <w:tcW w:w="6803" w:type="dxa"/>
          </w:tcPr>
          <w:p w14:paraId="25EE265B" w14:textId="77777777" w:rsidR="0045725A" w:rsidRDefault="00B22B6A">
            <w:pPr>
              <w:spacing w:after="20" w:line="252" w:lineRule="auto"/>
            </w:pPr>
            <w:r>
              <w:t>[Tier 1 / Tier 2 / Tier 3]</w:t>
            </w:r>
          </w:p>
        </w:tc>
      </w:tr>
      <w:tr w:rsidR="0045725A" w14:paraId="1C7F9845" w14:textId="77777777">
        <w:trPr>
          <w:cantSplit/>
        </w:trPr>
        <w:tc>
          <w:tcPr>
            <w:tcW w:w="2608" w:type="dxa"/>
            <w:shd w:val="clear" w:color="auto" w:fill="D6E7FF"/>
          </w:tcPr>
          <w:p w14:paraId="5146C484" w14:textId="77777777" w:rsidR="0045725A" w:rsidRDefault="00B22B6A">
            <w:pPr>
              <w:spacing w:after="20" w:line="252" w:lineRule="auto"/>
            </w:pPr>
            <w:r>
              <w:rPr>
                <w:b/>
              </w:rPr>
              <w:t>Classification</w:t>
            </w:r>
          </w:p>
        </w:tc>
        <w:tc>
          <w:tcPr>
            <w:tcW w:w="6803" w:type="dxa"/>
          </w:tcPr>
          <w:p w14:paraId="22EDEBE6" w14:textId="77777777" w:rsidR="0045725A" w:rsidRDefault="00B22B6A">
            <w:pPr>
              <w:spacing w:after="20" w:line="252" w:lineRule="auto"/>
            </w:pPr>
            <w:r>
              <w:t>[Public / Internal / Confidential]</w:t>
            </w:r>
          </w:p>
        </w:tc>
      </w:tr>
    </w:tbl>
    <w:p w14:paraId="66014E01" w14:textId="77777777" w:rsidR="0045725A" w:rsidRDefault="0045725A">
      <w:pPr>
        <w:spacing w:after="40"/>
      </w:pPr>
    </w:p>
    <w:p w14:paraId="5B1A6C61" w14:textId="77777777" w:rsidR="0045725A" w:rsidRDefault="0045725A">
      <w:pPr>
        <w:sectPr w:rsidR="0045725A">
          <w:headerReference w:type="even" r:id="rId8"/>
          <w:headerReference w:type="default" r:id="rId9"/>
          <w:footerReference w:type="even" r:id="rId10"/>
          <w:footerReference w:type="default" r:id="rId11"/>
          <w:headerReference w:type="first" r:id="rId12"/>
          <w:footerReference w:type="first" r:id="rId13"/>
          <w:pgSz w:w="11906" w:h="16838"/>
          <w:pgMar w:top="1247" w:right="1247" w:bottom="1247" w:left="1247" w:header="720" w:footer="720" w:gutter="0"/>
          <w:cols w:space="720"/>
          <w:docGrid w:linePitch="360"/>
        </w:sectPr>
      </w:pPr>
    </w:p>
    <w:p w14:paraId="1FBCB449" w14:textId="77777777" w:rsidR="0045725A" w:rsidRDefault="00B22B6A">
      <w:pPr>
        <w:pStyle w:val="SectionPlain"/>
      </w:pPr>
      <w:r>
        <w:lastRenderedPageBreak/>
        <w:t>A quick guide before you start</w:t>
      </w:r>
    </w:p>
    <w:tbl>
      <w:tblPr>
        <w:tblW w:w="0" w:type="auto"/>
        <w:tblBorders>
          <w:top w:val="single" w:sz="2" w:space="0" w:color="9CC4FF"/>
          <w:left w:val="single" w:sz="36" w:space="0" w:color="1F5FD6"/>
          <w:bottom w:val="single" w:sz="2" w:space="0" w:color="9CC4FF"/>
          <w:right w:val="single" w:sz="2" w:space="0" w:color="9CC4FF"/>
          <w:insideH w:val="single" w:sz="2" w:space="0" w:color="9CC4FF"/>
          <w:insideV w:val="single" w:sz="2" w:space="0" w:color="9CC4FF"/>
        </w:tblBorders>
        <w:tblLayout w:type="fixed"/>
        <w:tblCellMar>
          <w:top w:w="50" w:type="dxa"/>
          <w:left w:w="90" w:type="dxa"/>
          <w:bottom w:w="50" w:type="dxa"/>
          <w:right w:w="90" w:type="dxa"/>
        </w:tblCellMar>
        <w:tblLook w:val="04A0" w:firstRow="1" w:lastRow="0" w:firstColumn="1" w:lastColumn="0" w:noHBand="0" w:noVBand="1"/>
      </w:tblPr>
      <w:tblGrid>
        <w:gridCol w:w="9411"/>
      </w:tblGrid>
      <w:tr w:rsidR="0045725A" w14:paraId="7E2246A2" w14:textId="77777777">
        <w:trPr>
          <w:cantSplit/>
        </w:trPr>
        <w:tc>
          <w:tcPr>
            <w:tcW w:w="9411" w:type="dxa"/>
            <w:shd w:val="clear" w:color="auto" w:fill="9CC4FF"/>
          </w:tcPr>
          <w:p w14:paraId="10F9FC89" w14:textId="77777777" w:rsidR="004057FC" w:rsidRDefault="00A21310">
            <w:pPr>
              <w:spacing w:after="0"/>
              <w:jc w:val="both"/>
              <w:rPr>
                <w:b/>
              </w:rPr>
            </w:pPr>
            <w:r>
              <w:rPr>
                <w:b/>
              </w:rPr>
              <w:t>Quick tips</w:t>
            </w:r>
          </w:p>
          <w:p w14:paraId="255D0F57" w14:textId="731D2DA5" w:rsidR="0045725A" w:rsidRDefault="00A21310">
            <w:pPr>
              <w:spacing w:after="0"/>
              <w:jc w:val="both"/>
            </w:pPr>
            <w:r w:rsidRPr="000D3424">
              <w:rPr>
                <w:bCs/>
              </w:rPr>
              <w:t>Replace bracketed prompts with model-specific content. Treat unbracketed examples as illustrative</w:t>
            </w:r>
            <w:r w:rsidR="004057FC">
              <w:rPr>
                <w:bCs/>
              </w:rPr>
              <w:t xml:space="preserve">: </w:t>
            </w:r>
            <w:r w:rsidRPr="000D3424">
              <w:rPr>
                <w:bCs/>
              </w:rPr>
              <w:t xml:space="preserve">adapt or remove them. Mark items not applicable with a brief </w:t>
            </w:r>
            <w:r w:rsidR="004057FC" w:rsidRPr="000D3424">
              <w:rPr>
                <w:bCs/>
              </w:rPr>
              <w:t>reason and</w:t>
            </w:r>
            <w:r w:rsidRPr="000D3424">
              <w:rPr>
                <w:bCs/>
              </w:rPr>
              <w:t xml:space="preserve"> complete the relevant checklist in Appendix A before sign-off.</w:t>
            </w:r>
          </w:p>
        </w:tc>
      </w:tr>
    </w:tbl>
    <w:p w14:paraId="03FCA061" w14:textId="77777777" w:rsidR="0045725A" w:rsidRDefault="0045725A">
      <w:pPr>
        <w:spacing w:after="40"/>
      </w:pPr>
    </w:p>
    <w:p w14:paraId="0074C0EB" w14:textId="3ED1D236" w:rsidR="0045725A" w:rsidRDefault="00A21310">
      <w:pPr>
        <w:jc w:val="both"/>
      </w:pPr>
      <w:r>
        <w:t>This template provides a structure for documenting and reviewing a loan prepayment model. Adapt its sections, examples, metrics and controls to the model's portfolio, methodology, intended uses, jurisdiction and internal policies. Include only applicable downstream uses (which may include liquidity, interest rate risk, pricing or financial reporting) and explain any omissions or not-applicable items.</w:t>
      </w:r>
    </w:p>
    <w:p w14:paraId="6520DF7D" w14:textId="77777777" w:rsidR="0045725A" w:rsidRDefault="00B22B6A">
      <w:pPr>
        <w:pStyle w:val="SectionPlain"/>
        <w:pageBreakBefore/>
      </w:pPr>
      <w:r>
        <w:lastRenderedPageBreak/>
        <w:t>Contents</w:t>
      </w:r>
    </w:p>
    <w:p w14:paraId="5847D055" w14:textId="40FB9717" w:rsidR="00085852" w:rsidRDefault="00B22B6A">
      <w:pPr>
        <w:pStyle w:val="TOC1"/>
        <w:tabs>
          <w:tab w:val="right" w:leader="dot" w:pos="9402"/>
        </w:tabs>
        <w:rPr>
          <w:rFonts w:asciiTheme="minorHAnsi" w:eastAsiaTheme="minorEastAsia" w:hAnsiTheme="minorHAnsi" w:cstheme="minorBidi"/>
          <w:noProof/>
          <w:color w:val="auto"/>
          <w:kern w:val="2"/>
          <w:sz w:val="24"/>
          <w:szCs w:val="24"/>
          <w:lang w:val="en-ZA" w:eastAsia="en-ZA"/>
          <w14:ligatures w14:val="standardContextual"/>
        </w:rPr>
      </w:pPr>
      <w:r>
        <w:fldChar w:fldCharType="begin"/>
      </w:r>
      <w:r>
        <w:instrText>TOC \o "1-2" \h \z \u</w:instrText>
      </w:r>
      <w:r>
        <w:fldChar w:fldCharType="separate"/>
      </w:r>
      <w:hyperlink w:anchor="_Toc243486147" w:history="1">
        <w:r w:rsidR="00085852" w:rsidRPr="001B3815">
          <w:rPr>
            <w:rStyle w:val="Hyperlink"/>
            <w:noProof/>
          </w:rPr>
          <w:t>Document control</w:t>
        </w:r>
        <w:r w:rsidR="00085852">
          <w:rPr>
            <w:noProof/>
            <w:webHidden/>
          </w:rPr>
          <w:tab/>
        </w:r>
        <w:r w:rsidR="00085852">
          <w:rPr>
            <w:noProof/>
            <w:webHidden/>
          </w:rPr>
          <w:fldChar w:fldCharType="begin"/>
        </w:r>
        <w:r w:rsidR="00085852">
          <w:rPr>
            <w:noProof/>
            <w:webHidden/>
          </w:rPr>
          <w:instrText xml:space="preserve"> PAGEREF _Toc243486147 \h </w:instrText>
        </w:r>
        <w:r w:rsidR="00085852">
          <w:rPr>
            <w:noProof/>
            <w:webHidden/>
          </w:rPr>
        </w:r>
        <w:r w:rsidR="00085852">
          <w:rPr>
            <w:noProof/>
            <w:webHidden/>
          </w:rPr>
          <w:fldChar w:fldCharType="separate"/>
        </w:r>
        <w:r w:rsidR="00085852">
          <w:rPr>
            <w:noProof/>
            <w:webHidden/>
          </w:rPr>
          <w:t>iv</w:t>
        </w:r>
        <w:r w:rsidR="00085852">
          <w:rPr>
            <w:noProof/>
            <w:webHidden/>
          </w:rPr>
          <w:fldChar w:fldCharType="end"/>
        </w:r>
      </w:hyperlink>
    </w:p>
    <w:p w14:paraId="561038ED" w14:textId="49800CFF" w:rsidR="00085852" w:rsidRDefault="00085852">
      <w:pPr>
        <w:pStyle w:val="TOC2"/>
        <w:tabs>
          <w:tab w:val="right" w:leader="dot" w:pos="9402"/>
        </w:tabs>
        <w:rPr>
          <w:rFonts w:asciiTheme="minorHAnsi" w:eastAsiaTheme="minorEastAsia" w:hAnsiTheme="minorHAnsi" w:cstheme="minorBidi"/>
          <w:noProof/>
          <w:color w:val="auto"/>
          <w:kern w:val="2"/>
          <w:sz w:val="24"/>
          <w:szCs w:val="24"/>
          <w:lang w:val="en-ZA" w:eastAsia="en-ZA"/>
          <w14:ligatures w14:val="standardContextual"/>
        </w:rPr>
      </w:pPr>
      <w:hyperlink w:anchor="_Toc243486148" w:history="1">
        <w:r w:rsidRPr="001B3815">
          <w:rPr>
            <w:rStyle w:val="Hyperlink"/>
            <w:noProof/>
          </w:rPr>
          <w:t>Version history</w:t>
        </w:r>
        <w:r>
          <w:rPr>
            <w:noProof/>
            <w:webHidden/>
          </w:rPr>
          <w:tab/>
        </w:r>
        <w:r>
          <w:rPr>
            <w:noProof/>
            <w:webHidden/>
          </w:rPr>
          <w:fldChar w:fldCharType="begin"/>
        </w:r>
        <w:r>
          <w:rPr>
            <w:noProof/>
            <w:webHidden/>
          </w:rPr>
          <w:instrText xml:space="preserve"> PAGEREF _Toc243486148 \h </w:instrText>
        </w:r>
        <w:r>
          <w:rPr>
            <w:noProof/>
            <w:webHidden/>
          </w:rPr>
        </w:r>
        <w:r>
          <w:rPr>
            <w:noProof/>
            <w:webHidden/>
          </w:rPr>
          <w:fldChar w:fldCharType="separate"/>
        </w:r>
        <w:r>
          <w:rPr>
            <w:noProof/>
            <w:webHidden/>
          </w:rPr>
          <w:t>iv</w:t>
        </w:r>
        <w:r>
          <w:rPr>
            <w:noProof/>
            <w:webHidden/>
          </w:rPr>
          <w:fldChar w:fldCharType="end"/>
        </w:r>
      </w:hyperlink>
    </w:p>
    <w:p w14:paraId="4764B317" w14:textId="46489546" w:rsidR="00085852" w:rsidRDefault="00085852">
      <w:pPr>
        <w:pStyle w:val="TOC2"/>
        <w:tabs>
          <w:tab w:val="right" w:leader="dot" w:pos="9402"/>
        </w:tabs>
        <w:rPr>
          <w:rFonts w:asciiTheme="minorHAnsi" w:eastAsiaTheme="minorEastAsia" w:hAnsiTheme="minorHAnsi" w:cstheme="minorBidi"/>
          <w:noProof/>
          <w:color w:val="auto"/>
          <w:kern w:val="2"/>
          <w:sz w:val="24"/>
          <w:szCs w:val="24"/>
          <w:lang w:val="en-ZA" w:eastAsia="en-ZA"/>
          <w14:ligatures w14:val="standardContextual"/>
        </w:rPr>
      </w:pPr>
      <w:hyperlink w:anchor="_Toc243486149" w:history="1">
        <w:r w:rsidRPr="001B3815">
          <w:rPr>
            <w:rStyle w:val="Hyperlink"/>
            <w:noProof/>
          </w:rPr>
          <w:t>Sign-off</w:t>
        </w:r>
        <w:r>
          <w:rPr>
            <w:noProof/>
            <w:webHidden/>
          </w:rPr>
          <w:tab/>
        </w:r>
        <w:r>
          <w:rPr>
            <w:noProof/>
            <w:webHidden/>
          </w:rPr>
          <w:fldChar w:fldCharType="begin"/>
        </w:r>
        <w:r>
          <w:rPr>
            <w:noProof/>
            <w:webHidden/>
          </w:rPr>
          <w:instrText xml:space="preserve"> PAGEREF _Toc243486149 \h </w:instrText>
        </w:r>
        <w:r>
          <w:rPr>
            <w:noProof/>
            <w:webHidden/>
          </w:rPr>
        </w:r>
        <w:r>
          <w:rPr>
            <w:noProof/>
            <w:webHidden/>
          </w:rPr>
          <w:fldChar w:fldCharType="separate"/>
        </w:r>
        <w:r>
          <w:rPr>
            <w:noProof/>
            <w:webHidden/>
          </w:rPr>
          <w:t>iv</w:t>
        </w:r>
        <w:r>
          <w:rPr>
            <w:noProof/>
            <w:webHidden/>
          </w:rPr>
          <w:fldChar w:fldCharType="end"/>
        </w:r>
      </w:hyperlink>
    </w:p>
    <w:p w14:paraId="7D374EC5" w14:textId="5862ED48" w:rsidR="00085852" w:rsidRDefault="00085852">
      <w:pPr>
        <w:pStyle w:val="TOC1"/>
        <w:tabs>
          <w:tab w:val="right" w:leader="dot" w:pos="9402"/>
        </w:tabs>
        <w:rPr>
          <w:rFonts w:asciiTheme="minorHAnsi" w:eastAsiaTheme="minorEastAsia" w:hAnsiTheme="minorHAnsi" w:cstheme="minorBidi"/>
          <w:noProof/>
          <w:color w:val="auto"/>
          <w:kern w:val="2"/>
          <w:sz w:val="24"/>
          <w:szCs w:val="24"/>
          <w:lang w:val="en-ZA" w:eastAsia="en-ZA"/>
          <w14:ligatures w14:val="standardContextual"/>
        </w:rPr>
      </w:pPr>
      <w:hyperlink w:anchor="_Toc243486150" w:history="1">
        <w:r w:rsidRPr="001B3815">
          <w:rPr>
            <w:rStyle w:val="Hyperlink"/>
            <w:noProof/>
          </w:rPr>
          <w:t>1. Executive summary</w:t>
        </w:r>
        <w:r>
          <w:rPr>
            <w:noProof/>
            <w:webHidden/>
          </w:rPr>
          <w:tab/>
        </w:r>
        <w:r>
          <w:rPr>
            <w:noProof/>
            <w:webHidden/>
          </w:rPr>
          <w:fldChar w:fldCharType="begin"/>
        </w:r>
        <w:r>
          <w:rPr>
            <w:noProof/>
            <w:webHidden/>
          </w:rPr>
          <w:instrText xml:space="preserve"> PAGEREF _Toc243486150 \h </w:instrText>
        </w:r>
        <w:r>
          <w:rPr>
            <w:noProof/>
            <w:webHidden/>
          </w:rPr>
        </w:r>
        <w:r>
          <w:rPr>
            <w:noProof/>
            <w:webHidden/>
          </w:rPr>
          <w:fldChar w:fldCharType="separate"/>
        </w:r>
        <w:r>
          <w:rPr>
            <w:noProof/>
            <w:webHidden/>
          </w:rPr>
          <w:t>1</w:t>
        </w:r>
        <w:r>
          <w:rPr>
            <w:noProof/>
            <w:webHidden/>
          </w:rPr>
          <w:fldChar w:fldCharType="end"/>
        </w:r>
      </w:hyperlink>
    </w:p>
    <w:p w14:paraId="4DD5DE77" w14:textId="38F91948" w:rsidR="00085852" w:rsidRDefault="00085852">
      <w:pPr>
        <w:pStyle w:val="TOC1"/>
        <w:tabs>
          <w:tab w:val="right" w:leader="dot" w:pos="9402"/>
        </w:tabs>
        <w:rPr>
          <w:rFonts w:asciiTheme="minorHAnsi" w:eastAsiaTheme="minorEastAsia" w:hAnsiTheme="minorHAnsi" w:cstheme="minorBidi"/>
          <w:noProof/>
          <w:color w:val="auto"/>
          <w:kern w:val="2"/>
          <w:sz w:val="24"/>
          <w:szCs w:val="24"/>
          <w:lang w:val="en-ZA" w:eastAsia="en-ZA"/>
          <w14:ligatures w14:val="standardContextual"/>
        </w:rPr>
      </w:pPr>
      <w:hyperlink w:anchor="_Toc243486151" w:history="1">
        <w:r w:rsidRPr="001B3815">
          <w:rPr>
            <w:rStyle w:val="Hyperlink"/>
            <w:noProof/>
          </w:rPr>
          <w:t>2. Model purpose, scope and use</w:t>
        </w:r>
        <w:r>
          <w:rPr>
            <w:noProof/>
            <w:webHidden/>
          </w:rPr>
          <w:tab/>
        </w:r>
        <w:r>
          <w:rPr>
            <w:noProof/>
            <w:webHidden/>
          </w:rPr>
          <w:fldChar w:fldCharType="begin"/>
        </w:r>
        <w:r>
          <w:rPr>
            <w:noProof/>
            <w:webHidden/>
          </w:rPr>
          <w:instrText xml:space="preserve"> PAGEREF _Toc243486151 \h </w:instrText>
        </w:r>
        <w:r>
          <w:rPr>
            <w:noProof/>
            <w:webHidden/>
          </w:rPr>
        </w:r>
        <w:r>
          <w:rPr>
            <w:noProof/>
            <w:webHidden/>
          </w:rPr>
          <w:fldChar w:fldCharType="separate"/>
        </w:r>
        <w:r>
          <w:rPr>
            <w:noProof/>
            <w:webHidden/>
          </w:rPr>
          <w:t>1</w:t>
        </w:r>
        <w:r>
          <w:rPr>
            <w:noProof/>
            <w:webHidden/>
          </w:rPr>
          <w:fldChar w:fldCharType="end"/>
        </w:r>
      </w:hyperlink>
    </w:p>
    <w:p w14:paraId="20C461A9" w14:textId="3C5B9EF6" w:rsidR="00085852" w:rsidRDefault="00085852">
      <w:pPr>
        <w:pStyle w:val="TOC2"/>
        <w:tabs>
          <w:tab w:val="right" w:leader="dot" w:pos="9402"/>
        </w:tabs>
        <w:rPr>
          <w:rFonts w:asciiTheme="minorHAnsi" w:eastAsiaTheme="minorEastAsia" w:hAnsiTheme="minorHAnsi" w:cstheme="minorBidi"/>
          <w:noProof/>
          <w:color w:val="auto"/>
          <w:kern w:val="2"/>
          <w:sz w:val="24"/>
          <w:szCs w:val="24"/>
          <w:lang w:val="en-ZA" w:eastAsia="en-ZA"/>
          <w14:ligatures w14:val="standardContextual"/>
        </w:rPr>
      </w:pPr>
      <w:hyperlink w:anchor="_Toc243486152" w:history="1">
        <w:r w:rsidRPr="001B3815">
          <w:rPr>
            <w:rStyle w:val="Hyperlink"/>
            <w:noProof/>
          </w:rPr>
          <w:t>2.1 Business purpose and decisions supported</w:t>
        </w:r>
        <w:r>
          <w:rPr>
            <w:noProof/>
            <w:webHidden/>
          </w:rPr>
          <w:tab/>
        </w:r>
        <w:r>
          <w:rPr>
            <w:noProof/>
            <w:webHidden/>
          </w:rPr>
          <w:fldChar w:fldCharType="begin"/>
        </w:r>
        <w:r>
          <w:rPr>
            <w:noProof/>
            <w:webHidden/>
          </w:rPr>
          <w:instrText xml:space="preserve"> PAGEREF _Toc243486152 \h </w:instrText>
        </w:r>
        <w:r>
          <w:rPr>
            <w:noProof/>
            <w:webHidden/>
          </w:rPr>
        </w:r>
        <w:r>
          <w:rPr>
            <w:noProof/>
            <w:webHidden/>
          </w:rPr>
          <w:fldChar w:fldCharType="separate"/>
        </w:r>
        <w:r>
          <w:rPr>
            <w:noProof/>
            <w:webHidden/>
          </w:rPr>
          <w:t>1</w:t>
        </w:r>
        <w:r>
          <w:rPr>
            <w:noProof/>
            <w:webHidden/>
          </w:rPr>
          <w:fldChar w:fldCharType="end"/>
        </w:r>
      </w:hyperlink>
    </w:p>
    <w:p w14:paraId="28E34F7C" w14:textId="43B5D086" w:rsidR="00085852" w:rsidRDefault="00085852">
      <w:pPr>
        <w:pStyle w:val="TOC2"/>
        <w:tabs>
          <w:tab w:val="right" w:leader="dot" w:pos="9402"/>
        </w:tabs>
        <w:rPr>
          <w:rFonts w:asciiTheme="minorHAnsi" w:eastAsiaTheme="minorEastAsia" w:hAnsiTheme="minorHAnsi" w:cstheme="minorBidi"/>
          <w:noProof/>
          <w:color w:val="auto"/>
          <w:kern w:val="2"/>
          <w:sz w:val="24"/>
          <w:szCs w:val="24"/>
          <w:lang w:val="en-ZA" w:eastAsia="en-ZA"/>
          <w14:ligatures w14:val="standardContextual"/>
        </w:rPr>
      </w:pPr>
      <w:hyperlink w:anchor="_Toc243486153" w:history="1">
        <w:r w:rsidRPr="001B3815">
          <w:rPr>
            <w:rStyle w:val="Hyperlink"/>
            <w:noProof/>
          </w:rPr>
          <w:t>2.2 Scope</w:t>
        </w:r>
        <w:r>
          <w:rPr>
            <w:noProof/>
            <w:webHidden/>
          </w:rPr>
          <w:tab/>
        </w:r>
        <w:r>
          <w:rPr>
            <w:noProof/>
            <w:webHidden/>
          </w:rPr>
          <w:fldChar w:fldCharType="begin"/>
        </w:r>
        <w:r>
          <w:rPr>
            <w:noProof/>
            <w:webHidden/>
          </w:rPr>
          <w:instrText xml:space="preserve"> PAGEREF _Toc243486153 \h </w:instrText>
        </w:r>
        <w:r>
          <w:rPr>
            <w:noProof/>
            <w:webHidden/>
          </w:rPr>
        </w:r>
        <w:r>
          <w:rPr>
            <w:noProof/>
            <w:webHidden/>
          </w:rPr>
          <w:fldChar w:fldCharType="separate"/>
        </w:r>
        <w:r>
          <w:rPr>
            <w:noProof/>
            <w:webHidden/>
          </w:rPr>
          <w:t>2</w:t>
        </w:r>
        <w:r>
          <w:rPr>
            <w:noProof/>
            <w:webHidden/>
          </w:rPr>
          <w:fldChar w:fldCharType="end"/>
        </w:r>
      </w:hyperlink>
    </w:p>
    <w:p w14:paraId="336D1FA4" w14:textId="6FF78C40" w:rsidR="00085852" w:rsidRDefault="00085852">
      <w:pPr>
        <w:pStyle w:val="TOC2"/>
        <w:tabs>
          <w:tab w:val="right" w:leader="dot" w:pos="9402"/>
        </w:tabs>
        <w:rPr>
          <w:rFonts w:asciiTheme="minorHAnsi" w:eastAsiaTheme="minorEastAsia" w:hAnsiTheme="minorHAnsi" w:cstheme="minorBidi"/>
          <w:noProof/>
          <w:color w:val="auto"/>
          <w:kern w:val="2"/>
          <w:sz w:val="24"/>
          <w:szCs w:val="24"/>
          <w:lang w:val="en-ZA" w:eastAsia="en-ZA"/>
          <w14:ligatures w14:val="standardContextual"/>
        </w:rPr>
      </w:pPr>
      <w:hyperlink w:anchor="_Toc243486154" w:history="1">
        <w:r w:rsidRPr="001B3815">
          <w:rPr>
            <w:rStyle w:val="Hyperlink"/>
            <w:noProof/>
          </w:rPr>
          <w:t>2.3 Regulatory and policy context</w:t>
        </w:r>
        <w:r>
          <w:rPr>
            <w:noProof/>
            <w:webHidden/>
          </w:rPr>
          <w:tab/>
        </w:r>
        <w:r>
          <w:rPr>
            <w:noProof/>
            <w:webHidden/>
          </w:rPr>
          <w:fldChar w:fldCharType="begin"/>
        </w:r>
        <w:r>
          <w:rPr>
            <w:noProof/>
            <w:webHidden/>
          </w:rPr>
          <w:instrText xml:space="preserve"> PAGEREF _Toc243486154 \h </w:instrText>
        </w:r>
        <w:r>
          <w:rPr>
            <w:noProof/>
            <w:webHidden/>
          </w:rPr>
        </w:r>
        <w:r>
          <w:rPr>
            <w:noProof/>
            <w:webHidden/>
          </w:rPr>
          <w:fldChar w:fldCharType="separate"/>
        </w:r>
        <w:r>
          <w:rPr>
            <w:noProof/>
            <w:webHidden/>
          </w:rPr>
          <w:t>2</w:t>
        </w:r>
        <w:r>
          <w:rPr>
            <w:noProof/>
            <w:webHidden/>
          </w:rPr>
          <w:fldChar w:fldCharType="end"/>
        </w:r>
      </w:hyperlink>
    </w:p>
    <w:p w14:paraId="7C639703" w14:textId="6A39F48C" w:rsidR="00085852" w:rsidRDefault="00085852">
      <w:pPr>
        <w:pStyle w:val="TOC2"/>
        <w:tabs>
          <w:tab w:val="right" w:leader="dot" w:pos="9402"/>
        </w:tabs>
        <w:rPr>
          <w:rFonts w:asciiTheme="minorHAnsi" w:eastAsiaTheme="minorEastAsia" w:hAnsiTheme="minorHAnsi" w:cstheme="minorBidi"/>
          <w:noProof/>
          <w:color w:val="auto"/>
          <w:kern w:val="2"/>
          <w:sz w:val="24"/>
          <w:szCs w:val="24"/>
          <w:lang w:val="en-ZA" w:eastAsia="en-ZA"/>
          <w14:ligatures w14:val="standardContextual"/>
        </w:rPr>
      </w:pPr>
      <w:hyperlink w:anchor="_Toc243486155" w:history="1">
        <w:r w:rsidRPr="001B3815">
          <w:rPr>
            <w:rStyle w:val="Hyperlink"/>
            <w:noProof/>
          </w:rPr>
          <w:t>2.4 Intended use and restrictions</w:t>
        </w:r>
        <w:r>
          <w:rPr>
            <w:noProof/>
            <w:webHidden/>
          </w:rPr>
          <w:tab/>
        </w:r>
        <w:r>
          <w:rPr>
            <w:noProof/>
            <w:webHidden/>
          </w:rPr>
          <w:fldChar w:fldCharType="begin"/>
        </w:r>
        <w:r>
          <w:rPr>
            <w:noProof/>
            <w:webHidden/>
          </w:rPr>
          <w:instrText xml:space="preserve"> PAGEREF _Toc243486155 \h </w:instrText>
        </w:r>
        <w:r>
          <w:rPr>
            <w:noProof/>
            <w:webHidden/>
          </w:rPr>
        </w:r>
        <w:r>
          <w:rPr>
            <w:noProof/>
            <w:webHidden/>
          </w:rPr>
          <w:fldChar w:fldCharType="separate"/>
        </w:r>
        <w:r>
          <w:rPr>
            <w:noProof/>
            <w:webHidden/>
          </w:rPr>
          <w:t>2</w:t>
        </w:r>
        <w:r>
          <w:rPr>
            <w:noProof/>
            <w:webHidden/>
          </w:rPr>
          <w:fldChar w:fldCharType="end"/>
        </w:r>
      </w:hyperlink>
    </w:p>
    <w:p w14:paraId="13A55663" w14:textId="3AA7C484" w:rsidR="00085852" w:rsidRDefault="00085852">
      <w:pPr>
        <w:pStyle w:val="TOC2"/>
        <w:tabs>
          <w:tab w:val="right" w:leader="dot" w:pos="9402"/>
        </w:tabs>
        <w:rPr>
          <w:rFonts w:asciiTheme="minorHAnsi" w:eastAsiaTheme="minorEastAsia" w:hAnsiTheme="minorHAnsi" w:cstheme="minorBidi"/>
          <w:noProof/>
          <w:color w:val="auto"/>
          <w:kern w:val="2"/>
          <w:sz w:val="24"/>
          <w:szCs w:val="24"/>
          <w:lang w:val="en-ZA" w:eastAsia="en-ZA"/>
          <w14:ligatures w14:val="standardContextual"/>
        </w:rPr>
      </w:pPr>
      <w:hyperlink w:anchor="_Toc243486156" w:history="1">
        <w:r w:rsidRPr="001B3815">
          <w:rPr>
            <w:rStyle w:val="Hyperlink"/>
            <w:noProof/>
          </w:rPr>
          <w:t>2.5 Model risk tier and materiality</w:t>
        </w:r>
        <w:r>
          <w:rPr>
            <w:noProof/>
            <w:webHidden/>
          </w:rPr>
          <w:tab/>
        </w:r>
        <w:r>
          <w:rPr>
            <w:noProof/>
            <w:webHidden/>
          </w:rPr>
          <w:fldChar w:fldCharType="begin"/>
        </w:r>
        <w:r>
          <w:rPr>
            <w:noProof/>
            <w:webHidden/>
          </w:rPr>
          <w:instrText xml:space="preserve"> PAGEREF _Toc243486156 \h </w:instrText>
        </w:r>
        <w:r>
          <w:rPr>
            <w:noProof/>
            <w:webHidden/>
          </w:rPr>
        </w:r>
        <w:r>
          <w:rPr>
            <w:noProof/>
            <w:webHidden/>
          </w:rPr>
          <w:fldChar w:fldCharType="separate"/>
        </w:r>
        <w:r>
          <w:rPr>
            <w:noProof/>
            <w:webHidden/>
          </w:rPr>
          <w:t>3</w:t>
        </w:r>
        <w:r>
          <w:rPr>
            <w:noProof/>
            <w:webHidden/>
          </w:rPr>
          <w:fldChar w:fldCharType="end"/>
        </w:r>
      </w:hyperlink>
    </w:p>
    <w:p w14:paraId="48EFD707" w14:textId="72C60503" w:rsidR="00085852" w:rsidRDefault="00085852">
      <w:pPr>
        <w:pStyle w:val="TOC1"/>
        <w:tabs>
          <w:tab w:val="right" w:leader="dot" w:pos="9402"/>
        </w:tabs>
        <w:rPr>
          <w:rFonts w:asciiTheme="minorHAnsi" w:eastAsiaTheme="minorEastAsia" w:hAnsiTheme="minorHAnsi" w:cstheme="minorBidi"/>
          <w:noProof/>
          <w:color w:val="auto"/>
          <w:kern w:val="2"/>
          <w:sz w:val="24"/>
          <w:szCs w:val="24"/>
          <w:lang w:val="en-ZA" w:eastAsia="en-ZA"/>
          <w14:ligatures w14:val="standardContextual"/>
        </w:rPr>
      </w:pPr>
      <w:hyperlink w:anchor="_Toc243486157" w:history="1">
        <w:r w:rsidRPr="001B3815">
          <w:rPr>
            <w:rStyle w:val="Hyperlink"/>
            <w:noProof/>
          </w:rPr>
          <w:t>3. Governance and ownership</w:t>
        </w:r>
        <w:r>
          <w:rPr>
            <w:noProof/>
            <w:webHidden/>
          </w:rPr>
          <w:tab/>
        </w:r>
        <w:r>
          <w:rPr>
            <w:noProof/>
            <w:webHidden/>
          </w:rPr>
          <w:fldChar w:fldCharType="begin"/>
        </w:r>
        <w:r>
          <w:rPr>
            <w:noProof/>
            <w:webHidden/>
          </w:rPr>
          <w:instrText xml:space="preserve"> PAGEREF _Toc243486157 \h </w:instrText>
        </w:r>
        <w:r>
          <w:rPr>
            <w:noProof/>
            <w:webHidden/>
          </w:rPr>
        </w:r>
        <w:r>
          <w:rPr>
            <w:noProof/>
            <w:webHidden/>
          </w:rPr>
          <w:fldChar w:fldCharType="separate"/>
        </w:r>
        <w:r>
          <w:rPr>
            <w:noProof/>
            <w:webHidden/>
          </w:rPr>
          <w:t>3</w:t>
        </w:r>
        <w:r>
          <w:rPr>
            <w:noProof/>
            <w:webHidden/>
          </w:rPr>
          <w:fldChar w:fldCharType="end"/>
        </w:r>
      </w:hyperlink>
    </w:p>
    <w:p w14:paraId="3418F0D3" w14:textId="7527065F" w:rsidR="00085852" w:rsidRDefault="00085852">
      <w:pPr>
        <w:pStyle w:val="TOC1"/>
        <w:tabs>
          <w:tab w:val="right" w:leader="dot" w:pos="9402"/>
        </w:tabs>
        <w:rPr>
          <w:rFonts w:asciiTheme="minorHAnsi" w:eastAsiaTheme="minorEastAsia" w:hAnsiTheme="minorHAnsi" w:cstheme="minorBidi"/>
          <w:noProof/>
          <w:color w:val="auto"/>
          <w:kern w:val="2"/>
          <w:sz w:val="24"/>
          <w:szCs w:val="24"/>
          <w:lang w:val="en-ZA" w:eastAsia="en-ZA"/>
          <w14:ligatures w14:val="standardContextual"/>
        </w:rPr>
      </w:pPr>
      <w:hyperlink w:anchor="_Toc243486158" w:history="1">
        <w:r w:rsidRPr="001B3815">
          <w:rPr>
            <w:rStyle w:val="Hyperlink"/>
            <w:noProof/>
          </w:rPr>
          <w:t>4. Data</w:t>
        </w:r>
        <w:r>
          <w:rPr>
            <w:noProof/>
            <w:webHidden/>
          </w:rPr>
          <w:tab/>
        </w:r>
        <w:r>
          <w:rPr>
            <w:noProof/>
            <w:webHidden/>
          </w:rPr>
          <w:fldChar w:fldCharType="begin"/>
        </w:r>
        <w:r>
          <w:rPr>
            <w:noProof/>
            <w:webHidden/>
          </w:rPr>
          <w:instrText xml:space="preserve"> PAGEREF _Toc243486158 \h </w:instrText>
        </w:r>
        <w:r>
          <w:rPr>
            <w:noProof/>
            <w:webHidden/>
          </w:rPr>
        </w:r>
        <w:r>
          <w:rPr>
            <w:noProof/>
            <w:webHidden/>
          </w:rPr>
          <w:fldChar w:fldCharType="separate"/>
        </w:r>
        <w:r>
          <w:rPr>
            <w:noProof/>
            <w:webHidden/>
          </w:rPr>
          <w:t>4</w:t>
        </w:r>
        <w:r>
          <w:rPr>
            <w:noProof/>
            <w:webHidden/>
          </w:rPr>
          <w:fldChar w:fldCharType="end"/>
        </w:r>
      </w:hyperlink>
    </w:p>
    <w:p w14:paraId="3BDB9ADB" w14:textId="422C75A4" w:rsidR="00085852" w:rsidRDefault="00085852">
      <w:pPr>
        <w:pStyle w:val="TOC2"/>
        <w:tabs>
          <w:tab w:val="right" w:leader="dot" w:pos="9402"/>
        </w:tabs>
        <w:rPr>
          <w:rFonts w:asciiTheme="minorHAnsi" w:eastAsiaTheme="minorEastAsia" w:hAnsiTheme="minorHAnsi" w:cstheme="minorBidi"/>
          <w:noProof/>
          <w:color w:val="auto"/>
          <w:kern w:val="2"/>
          <w:sz w:val="24"/>
          <w:szCs w:val="24"/>
          <w:lang w:val="en-ZA" w:eastAsia="en-ZA"/>
          <w14:ligatures w14:val="standardContextual"/>
        </w:rPr>
      </w:pPr>
      <w:hyperlink w:anchor="_Toc243486159" w:history="1">
        <w:r w:rsidRPr="001B3815">
          <w:rPr>
            <w:rStyle w:val="Hyperlink"/>
            <w:noProof/>
          </w:rPr>
          <w:t>4.1 Data sources</w:t>
        </w:r>
        <w:r>
          <w:rPr>
            <w:noProof/>
            <w:webHidden/>
          </w:rPr>
          <w:tab/>
        </w:r>
        <w:r>
          <w:rPr>
            <w:noProof/>
            <w:webHidden/>
          </w:rPr>
          <w:fldChar w:fldCharType="begin"/>
        </w:r>
        <w:r>
          <w:rPr>
            <w:noProof/>
            <w:webHidden/>
          </w:rPr>
          <w:instrText xml:space="preserve"> PAGEREF _Toc243486159 \h </w:instrText>
        </w:r>
        <w:r>
          <w:rPr>
            <w:noProof/>
            <w:webHidden/>
          </w:rPr>
        </w:r>
        <w:r>
          <w:rPr>
            <w:noProof/>
            <w:webHidden/>
          </w:rPr>
          <w:fldChar w:fldCharType="separate"/>
        </w:r>
        <w:r>
          <w:rPr>
            <w:noProof/>
            <w:webHidden/>
          </w:rPr>
          <w:t>4</w:t>
        </w:r>
        <w:r>
          <w:rPr>
            <w:noProof/>
            <w:webHidden/>
          </w:rPr>
          <w:fldChar w:fldCharType="end"/>
        </w:r>
      </w:hyperlink>
    </w:p>
    <w:p w14:paraId="72D092FB" w14:textId="189F4B5F" w:rsidR="00085852" w:rsidRDefault="00085852">
      <w:pPr>
        <w:pStyle w:val="TOC2"/>
        <w:tabs>
          <w:tab w:val="right" w:leader="dot" w:pos="9402"/>
        </w:tabs>
        <w:rPr>
          <w:rFonts w:asciiTheme="minorHAnsi" w:eastAsiaTheme="minorEastAsia" w:hAnsiTheme="minorHAnsi" w:cstheme="minorBidi"/>
          <w:noProof/>
          <w:color w:val="auto"/>
          <w:kern w:val="2"/>
          <w:sz w:val="24"/>
          <w:szCs w:val="24"/>
          <w:lang w:val="en-ZA" w:eastAsia="en-ZA"/>
          <w14:ligatures w14:val="standardContextual"/>
        </w:rPr>
      </w:pPr>
      <w:hyperlink w:anchor="_Toc243486160" w:history="1">
        <w:r w:rsidRPr="001B3815">
          <w:rPr>
            <w:rStyle w:val="Hyperlink"/>
            <w:noProof/>
          </w:rPr>
          <w:t>4.2 Population and observation window</w:t>
        </w:r>
        <w:r>
          <w:rPr>
            <w:noProof/>
            <w:webHidden/>
          </w:rPr>
          <w:tab/>
        </w:r>
        <w:r>
          <w:rPr>
            <w:noProof/>
            <w:webHidden/>
          </w:rPr>
          <w:fldChar w:fldCharType="begin"/>
        </w:r>
        <w:r>
          <w:rPr>
            <w:noProof/>
            <w:webHidden/>
          </w:rPr>
          <w:instrText xml:space="preserve"> PAGEREF _Toc243486160 \h </w:instrText>
        </w:r>
        <w:r>
          <w:rPr>
            <w:noProof/>
            <w:webHidden/>
          </w:rPr>
        </w:r>
        <w:r>
          <w:rPr>
            <w:noProof/>
            <w:webHidden/>
          </w:rPr>
          <w:fldChar w:fldCharType="separate"/>
        </w:r>
        <w:r>
          <w:rPr>
            <w:noProof/>
            <w:webHidden/>
          </w:rPr>
          <w:t>4</w:t>
        </w:r>
        <w:r>
          <w:rPr>
            <w:noProof/>
            <w:webHidden/>
          </w:rPr>
          <w:fldChar w:fldCharType="end"/>
        </w:r>
      </w:hyperlink>
    </w:p>
    <w:p w14:paraId="46A395B4" w14:textId="5BE003CD" w:rsidR="00085852" w:rsidRDefault="00085852">
      <w:pPr>
        <w:pStyle w:val="TOC2"/>
        <w:tabs>
          <w:tab w:val="right" w:leader="dot" w:pos="9402"/>
        </w:tabs>
        <w:rPr>
          <w:rFonts w:asciiTheme="minorHAnsi" w:eastAsiaTheme="minorEastAsia" w:hAnsiTheme="minorHAnsi" w:cstheme="minorBidi"/>
          <w:noProof/>
          <w:color w:val="auto"/>
          <w:kern w:val="2"/>
          <w:sz w:val="24"/>
          <w:szCs w:val="24"/>
          <w:lang w:val="en-ZA" w:eastAsia="en-ZA"/>
          <w14:ligatures w14:val="standardContextual"/>
        </w:rPr>
      </w:pPr>
      <w:hyperlink w:anchor="_Toc243486161" w:history="1">
        <w:r w:rsidRPr="001B3815">
          <w:rPr>
            <w:rStyle w:val="Hyperlink"/>
            <w:noProof/>
          </w:rPr>
          <w:t>4.3 Variable dictionary</w:t>
        </w:r>
        <w:r>
          <w:rPr>
            <w:noProof/>
            <w:webHidden/>
          </w:rPr>
          <w:tab/>
        </w:r>
        <w:r>
          <w:rPr>
            <w:noProof/>
            <w:webHidden/>
          </w:rPr>
          <w:fldChar w:fldCharType="begin"/>
        </w:r>
        <w:r>
          <w:rPr>
            <w:noProof/>
            <w:webHidden/>
          </w:rPr>
          <w:instrText xml:space="preserve"> PAGEREF _Toc243486161 \h </w:instrText>
        </w:r>
        <w:r>
          <w:rPr>
            <w:noProof/>
            <w:webHidden/>
          </w:rPr>
        </w:r>
        <w:r>
          <w:rPr>
            <w:noProof/>
            <w:webHidden/>
          </w:rPr>
          <w:fldChar w:fldCharType="separate"/>
        </w:r>
        <w:r>
          <w:rPr>
            <w:noProof/>
            <w:webHidden/>
          </w:rPr>
          <w:t>5</w:t>
        </w:r>
        <w:r>
          <w:rPr>
            <w:noProof/>
            <w:webHidden/>
          </w:rPr>
          <w:fldChar w:fldCharType="end"/>
        </w:r>
      </w:hyperlink>
    </w:p>
    <w:p w14:paraId="0CB2F13C" w14:textId="3378B652" w:rsidR="00085852" w:rsidRDefault="00085852">
      <w:pPr>
        <w:pStyle w:val="TOC2"/>
        <w:tabs>
          <w:tab w:val="right" w:leader="dot" w:pos="9402"/>
        </w:tabs>
        <w:rPr>
          <w:rFonts w:asciiTheme="minorHAnsi" w:eastAsiaTheme="minorEastAsia" w:hAnsiTheme="minorHAnsi" w:cstheme="minorBidi"/>
          <w:noProof/>
          <w:color w:val="auto"/>
          <w:kern w:val="2"/>
          <w:sz w:val="24"/>
          <w:szCs w:val="24"/>
          <w:lang w:val="en-ZA" w:eastAsia="en-ZA"/>
          <w14:ligatures w14:val="standardContextual"/>
        </w:rPr>
      </w:pPr>
      <w:hyperlink w:anchor="_Toc243486162" w:history="1">
        <w:r w:rsidRPr="001B3815">
          <w:rPr>
            <w:rStyle w:val="Hyperlink"/>
            <w:noProof/>
          </w:rPr>
          <w:t>4.4 Data quality assessment</w:t>
        </w:r>
        <w:r>
          <w:rPr>
            <w:noProof/>
            <w:webHidden/>
          </w:rPr>
          <w:tab/>
        </w:r>
        <w:r>
          <w:rPr>
            <w:noProof/>
            <w:webHidden/>
          </w:rPr>
          <w:fldChar w:fldCharType="begin"/>
        </w:r>
        <w:r>
          <w:rPr>
            <w:noProof/>
            <w:webHidden/>
          </w:rPr>
          <w:instrText xml:space="preserve"> PAGEREF _Toc243486162 \h </w:instrText>
        </w:r>
        <w:r>
          <w:rPr>
            <w:noProof/>
            <w:webHidden/>
          </w:rPr>
        </w:r>
        <w:r>
          <w:rPr>
            <w:noProof/>
            <w:webHidden/>
          </w:rPr>
          <w:fldChar w:fldCharType="separate"/>
        </w:r>
        <w:r>
          <w:rPr>
            <w:noProof/>
            <w:webHidden/>
          </w:rPr>
          <w:t>5</w:t>
        </w:r>
        <w:r>
          <w:rPr>
            <w:noProof/>
            <w:webHidden/>
          </w:rPr>
          <w:fldChar w:fldCharType="end"/>
        </w:r>
      </w:hyperlink>
    </w:p>
    <w:p w14:paraId="47DD5247" w14:textId="0166C61D" w:rsidR="00085852" w:rsidRDefault="00085852">
      <w:pPr>
        <w:pStyle w:val="TOC2"/>
        <w:tabs>
          <w:tab w:val="right" w:leader="dot" w:pos="9402"/>
        </w:tabs>
        <w:rPr>
          <w:rFonts w:asciiTheme="minorHAnsi" w:eastAsiaTheme="minorEastAsia" w:hAnsiTheme="minorHAnsi" w:cstheme="minorBidi"/>
          <w:noProof/>
          <w:color w:val="auto"/>
          <w:kern w:val="2"/>
          <w:sz w:val="24"/>
          <w:szCs w:val="24"/>
          <w:lang w:val="en-ZA" w:eastAsia="en-ZA"/>
          <w14:ligatures w14:val="standardContextual"/>
        </w:rPr>
      </w:pPr>
      <w:hyperlink w:anchor="_Toc243486163" w:history="1">
        <w:r w:rsidRPr="001B3815">
          <w:rPr>
            <w:rStyle w:val="Hyperlink"/>
            <w:noProof/>
          </w:rPr>
          <w:t>4.5 Descriptive statistics</w:t>
        </w:r>
        <w:r>
          <w:rPr>
            <w:noProof/>
            <w:webHidden/>
          </w:rPr>
          <w:tab/>
        </w:r>
        <w:r>
          <w:rPr>
            <w:noProof/>
            <w:webHidden/>
          </w:rPr>
          <w:fldChar w:fldCharType="begin"/>
        </w:r>
        <w:r>
          <w:rPr>
            <w:noProof/>
            <w:webHidden/>
          </w:rPr>
          <w:instrText xml:space="preserve"> PAGEREF _Toc243486163 \h </w:instrText>
        </w:r>
        <w:r>
          <w:rPr>
            <w:noProof/>
            <w:webHidden/>
          </w:rPr>
        </w:r>
        <w:r>
          <w:rPr>
            <w:noProof/>
            <w:webHidden/>
          </w:rPr>
          <w:fldChar w:fldCharType="separate"/>
        </w:r>
        <w:r>
          <w:rPr>
            <w:noProof/>
            <w:webHidden/>
          </w:rPr>
          <w:t>6</w:t>
        </w:r>
        <w:r>
          <w:rPr>
            <w:noProof/>
            <w:webHidden/>
          </w:rPr>
          <w:fldChar w:fldCharType="end"/>
        </w:r>
      </w:hyperlink>
    </w:p>
    <w:p w14:paraId="10AA5293" w14:textId="28D839F1" w:rsidR="00085852" w:rsidRDefault="00085852">
      <w:pPr>
        <w:pStyle w:val="TOC2"/>
        <w:tabs>
          <w:tab w:val="right" w:leader="dot" w:pos="9402"/>
        </w:tabs>
        <w:rPr>
          <w:rFonts w:asciiTheme="minorHAnsi" w:eastAsiaTheme="minorEastAsia" w:hAnsiTheme="minorHAnsi" w:cstheme="minorBidi"/>
          <w:noProof/>
          <w:color w:val="auto"/>
          <w:kern w:val="2"/>
          <w:sz w:val="24"/>
          <w:szCs w:val="24"/>
          <w:lang w:val="en-ZA" w:eastAsia="en-ZA"/>
          <w14:ligatures w14:val="standardContextual"/>
        </w:rPr>
      </w:pPr>
      <w:hyperlink w:anchor="_Toc243486164" w:history="1">
        <w:r w:rsidRPr="001B3815">
          <w:rPr>
            <w:rStyle w:val="Hyperlink"/>
            <w:noProof/>
          </w:rPr>
          <w:t>4.6 Data limitations</w:t>
        </w:r>
        <w:r>
          <w:rPr>
            <w:noProof/>
            <w:webHidden/>
          </w:rPr>
          <w:tab/>
        </w:r>
        <w:r>
          <w:rPr>
            <w:noProof/>
            <w:webHidden/>
          </w:rPr>
          <w:fldChar w:fldCharType="begin"/>
        </w:r>
        <w:r>
          <w:rPr>
            <w:noProof/>
            <w:webHidden/>
          </w:rPr>
          <w:instrText xml:space="preserve"> PAGEREF _Toc243486164 \h </w:instrText>
        </w:r>
        <w:r>
          <w:rPr>
            <w:noProof/>
            <w:webHidden/>
          </w:rPr>
        </w:r>
        <w:r>
          <w:rPr>
            <w:noProof/>
            <w:webHidden/>
          </w:rPr>
          <w:fldChar w:fldCharType="separate"/>
        </w:r>
        <w:r>
          <w:rPr>
            <w:noProof/>
            <w:webHidden/>
          </w:rPr>
          <w:t>6</w:t>
        </w:r>
        <w:r>
          <w:rPr>
            <w:noProof/>
            <w:webHidden/>
          </w:rPr>
          <w:fldChar w:fldCharType="end"/>
        </w:r>
      </w:hyperlink>
    </w:p>
    <w:p w14:paraId="712E90A4" w14:textId="78920AB7" w:rsidR="00085852" w:rsidRDefault="00085852">
      <w:pPr>
        <w:pStyle w:val="TOC1"/>
        <w:tabs>
          <w:tab w:val="right" w:leader="dot" w:pos="9402"/>
        </w:tabs>
        <w:rPr>
          <w:rFonts w:asciiTheme="minorHAnsi" w:eastAsiaTheme="minorEastAsia" w:hAnsiTheme="minorHAnsi" w:cstheme="minorBidi"/>
          <w:noProof/>
          <w:color w:val="auto"/>
          <w:kern w:val="2"/>
          <w:sz w:val="24"/>
          <w:szCs w:val="24"/>
          <w:lang w:val="en-ZA" w:eastAsia="en-ZA"/>
          <w14:ligatures w14:val="standardContextual"/>
        </w:rPr>
      </w:pPr>
      <w:hyperlink w:anchor="_Toc243486165" w:history="1">
        <w:r w:rsidRPr="001B3815">
          <w:rPr>
            <w:rStyle w:val="Hyperlink"/>
            <w:noProof/>
          </w:rPr>
          <w:t>5. Prepayment definition</w:t>
        </w:r>
        <w:r>
          <w:rPr>
            <w:noProof/>
            <w:webHidden/>
          </w:rPr>
          <w:tab/>
        </w:r>
        <w:r>
          <w:rPr>
            <w:noProof/>
            <w:webHidden/>
          </w:rPr>
          <w:fldChar w:fldCharType="begin"/>
        </w:r>
        <w:r>
          <w:rPr>
            <w:noProof/>
            <w:webHidden/>
          </w:rPr>
          <w:instrText xml:space="preserve"> PAGEREF _Toc243486165 \h </w:instrText>
        </w:r>
        <w:r>
          <w:rPr>
            <w:noProof/>
            <w:webHidden/>
          </w:rPr>
        </w:r>
        <w:r>
          <w:rPr>
            <w:noProof/>
            <w:webHidden/>
          </w:rPr>
          <w:fldChar w:fldCharType="separate"/>
        </w:r>
        <w:r>
          <w:rPr>
            <w:noProof/>
            <w:webHidden/>
          </w:rPr>
          <w:t>6</w:t>
        </w:r>
        <w:r>
          <w:rPr>
            <w:noProof/>
            <w:webHidden/>
          </w:rPr>
          <w:fldChar w:fldCharType="end"/>
        </w:r>
      </w:hyperlink>
    </w:p>
    <w:p w14:paraId="226FC91C" w14:textId="6BDE7640" w:rsidR="00085852" w:rsidRDefault="00085852">
      <w:pPr>
        <w:pStyle w:val="TOC2"/>
        <w:tabs>
          <w:tab w:val="right" w:leader="dot" w:pos="9402"/>
        </w:tabs>
        <w:rPr>
          <w:rFonts w:asciiTheme="minorHAnsi" w:eastAsiaTheme="minorEastAsia" w:hAnsiTheme="minorHAnsi" w:cstheme="minorBidi"/>
          <w:noProof/>
          <w:color w:val="auto"/>
          <w:kern w:val="2"/>
          <w:sz w:val="24"/>
          <w:szCs w:val="24"/>
          <w:lang w:val="en-ZA" w:eastAsia="en-ZA"/>
          <w14:ligatures w14:val="standardContextual"/>
        </w:rPr>
      </w:pPr>
      <w:hyperlink w:anchor="_Toc243486166" w:history="1">
        <w:r w:rsidRPr="001B3815">
          <w:rPr>
            <w:rStyle w:val="Hyperlink"/>
            <w:noProof/>
          </w:rPr>
          <w:t>5.1 Prepayment event</w:t>
        </w:r>
        <w:r>
          <w:rPr>
            <w:noProof/>
            <w:webHidden/>
          </w:rPr>
          <w:tab/>
        </w:r>
        <w:r>
          <w:rPr>
            <w:noProof/>
            <w:webHidden/>
          </w:rPr>
          <w:fldChar w:fldCharType="begin"/>
        </w:r>
        <w:r>
          <w:rPr>
            <w:noProof/>
            <w:webHidden/>
          </w:rPr>
          <w:instrText xml:space="preserve"> PAGEREF _Toc243486166 \h </w:instrText>
        </w:r>
        <w:r>
          <w:rPr>
            <w:noProof/>
            <w:webHidden/>
          </w:rPr>
        </w:r>
        <w:r>
          <w:rPr>
            <w:noProof/>
            <w:webHidden/>
          </w:rPr>
          <w:fldChar w:fldCharType="separate"/>
        </w:r>
        <w:r>
          <w:rPr>
            <w:noProof/>
            <w:webHidden/>
          </w:rPr>
          <w:t>6</w:t>
        </w:r>
        <w:r>
          <w:rPr>
            <w:noProof/>
            <w:webHidden/>
          </w:rPr>
          <w:fldChar w:fldCharType="end"/>
        </w:r>
      </w:hyperlink>
    </w:p>
    <w:p w14:paraId="3582EF72" w14:textId="44B3DE67" w:rsidR="00085852" w:rsidRDefault="00085852">
      <w:pPr>
        <w:pStyle w:val="TOC2"/>
        <w:tabs>
          <w:tab w:val="right" w:leader="dot" w:pos="9402"/>
        </w:tabs>
        <w:rPr>
          <w:rFonts w:asciiTheme="minorHAnsi" w:eastAsiaTheme="minorEastAsia" w:hAnsiTheme="minorHAnsi" w:cstheme="minorBidi"/>
          <w:noProof/>
          <w:color w:val="auto"/>
          <w:kern w:val="2"/>
          <w:sz w:val="24"/>
          <w:szCs w:val="24"/>
          <w:lang w:val="en-ZA" w:eastAsia="en-ZA"/>
          <w14:ligatures w14:val="standardContextual"/>
        </w:rPr>
      </w:pPr>
      <w:hyperlink w:anchor="_Toc243486167" w:history="1">
        <w:r w:rsidRPr="001B3815">
          <w:rPr>
            <w:rStyle w:val="Hyperlink"/>
            <w:noProof/>
          </w:rPr>
          <w:t>5.2 Measures</w:t>
        </w:r>
        <w:r>
          <w:rPr>
            <w:noProof/>
            <w:webHidden/>
          </w:rPr>
          <w:tab/>
        </w:r>
        <w:r>
          <w:rPr>
            <w:noProof/>
            <w:webHidden/>
          </w:rPr>
          <w:fldChar w:fldCharType="begin"/>
        </w:r>
        <w:r>
          <w:rPr>
            <w:noProof/>
            <w:webHidden/>
          </w:rPr>
          <w:instrText xml:space="preserve"> PAGEREF _Toc243486167 \h </w:instrText>
        </w:r>
        <w:r>
          <w:rPr>
            <w:noProof/>
            <w:webHidden/>
          </w:rPr>
        </w:r>
        <w:r>
          <w:rPr>
            <w:noProof/>
            <w:webHidden/>
          </w:rPr>
          <w:fldChar w:fldCharType="separate"/>
        </w:r>
        <w:r>
          <w:rPr>
            <w:noProof/>
            <w:webHidden/>
          </w:rPr>
          <w:t>6</w:t>
        </w:r>
        <w:r>
          <w:rPr>
            <w:noProof/>
            <w:webHidden/>
          </w:rPr>
          <w:fldChar w:fldCharType="end"/>
        </w:r>
      </w:hyperlink>
    </w:p>
    <w:p w14:paraId="7B28ABB2" w14:textId="066F1BD9" w:rsidR="00085852" w:rsidRDefault="00085852">
      <w:pPr>
        <w:pStyle w:val="TOC2"/>
        <w:tabs>
          <w:tab w:val="right" w:leader="dot" w:pos="9402"/>
        </w:tabs>
        <w:rPr>
          <w:rFonts w:asciiTheme="minorHAnsi" w:eastAsiaTheme="minorEastAsia" w:hAnsiTheme="minorHAnsi" w:cstheme="minorBidi"/>
          <w:noProof/>
          <w:color w:val="auto"/>
          <w:kern w:val="2"/>
          <w:sz w:val="24"/>
          <w:szCs w:val="24"/>
          <w:lang w:val="en-ZA" w:eastAsia="en-ZA"/>
          <w14:ligatures w14:val="standardContextual"/>
        </w:rPr>
      </w:pPr>
      <w:hyperlink w:anchor="_Toc243486168" w:history="1">
        <w:r w:rsidRPr="001B3815">
          <w:rPr>
            <w:rStyle w:val="Hyperlink"/>
            <w:noProof/>
          </w:rPr>
          <w:t>5.3 Competing risks and censoring</w:t>
        </w:r>
        <w:r>
          <w:rPr>
            <w:noProof/>
            <w:webHidden/>
          </w:rPr>
          <w:tab/>
        </w:r>
        <w:r>
          <w:rPr>
            <w:noProof/>
            <w:webHidden/>
          </w:rPr>
          <w:fldChar w:fldCharType="begin"/>
        </w:r>
        <w:r>
          <w:rPr>
            <w:noProof/>
            <w:webHidden/>
          </w:rPr>
          <w:instrText xml:space="preserve"> PAGEREF _Toc243486168 \h </w:instrText>
        </w:r>
        <w:r>
          <w:rPr>
            <w:noProof/>
            <w:webHidden/>
          </w:rPr>
        </w:r>
        <w:r>
          <w:rPr>
            <w:noProof/>
            <w:webHidden/>
          </w:rPr>
          <w:fldChar w:fldCharType="separate"/>
        </w:r>
        <w:r>
          <w:rPr>
            <w:noProof/>
            <w:webHidden/>
          </w:rPr>
          <w:t>6</w:t>
        </w:r>
        <w:r>
          <w:rPr>
            <w:noProof/>
            <w:webHidden/>
          </w:rPr>
          <w:fldChar w:fldCharType="end"/>
        </w:r>
      </w:hyperlink>
    </w:p>
    <w:p w14:paraId="624FD036" w14:textId="6C097BF6" w:rsidR="00085852" w:rsidRDefault="00085852">
      <w:pPr>
        <w:pStyle w:val="TOC1"/>
        <w:tabs>
          <w:tab w:val="right" w:leader="dot" w:pos="9402"/>
        </w:tabs>
        <w:rPr>
          <w:rFonts w:asciiTheme="minorHAnsi" w:eastAsiaTheme="minorEastAsia" w:hAnsiTheme="minorHAnsi" w:cstheme="minorBidi"/>
          <w:noProof/>
          <w:color w:val="auto"/>
          <w:kern w:val="2"/>
          <w:sz w:val="24"/>
          <w:szCs w:val="24"/>
          <w:lang w:val="en-ZA" w:eastAsia="en-ZA"/>
          <w14:ligatures w14:val="standardContextual"/>
        </w:rPr>
      </w:pPr>
      <w:hyperlink w:anchor="_Toc243486169" w:history="1">
        <w:r w:rsidRPr="001B3815">
          <w:rPr>
            <w:rStyle w:val="Hyperlink"/>
            <w:noProof/>
          </w:rPr>
          <w:t>6. Methodology</w:t>
        </w:r>
        <w:r>
          <w:rPr>
            <w:noProof/>
            <w:webHidden/>
          </w:rPr>
          <w:tab/>
        </w:r>
        <w:r>
          <w:rPr>
            <w:noProof/>
            <w:webHidden/>
          </w:rPr>
          <w:fldChar w:fldCharType="begin"/>
        </w:r>
        <w:r>
          <w:rPr>
            <w:noProof/>
            <w:webHidden/>
          </w:rPr>
          <w:instrText xml:space="preserve"> PAGEREF _Toc243486169 \h </w:instrText>
        </w:r>
        <w:r>
          <w:rPr>
            <w:noProof/>
            <w:webHidden/>
          </w:rPr>
        </w:r>
        <w:r>
          <w:rPr>
            <w:noProof/>
            <w:webHidden/>
          </w:rPr>
          <w:fldChar w:fldCharType="separate"/>
        </w:r>
        <w:r>
          <w:rPr>
            <w:noProof/>
            <w:webHidden/>
          </w:rPr>
          <w:t>7</w:t>
        </w:r>
        <w:r>
          <w:rPr>
            <w:noProof/>
            <w:webHidden/>
          </w:rPr>
          <w:fldChar w:fldCharType="end"/>
        </w:r>
      </w:hyperlink>
    </w:p>
    <w:p w14:paraId="2AF38DE5" w14:textId="78B3ACC9" w:rsidR="00085852" w:rsidRDefault="00085852">
      <w:pPr>
        <w:pStyle w:val="TOC2"/>
        <w:tabs>
          <w:tab w:val="right" w:leader="dot" w:pos="9402"/>
        </w:tabs>
        <w:rPr>
          <w:rFonts w:asciiTheme="minorHAnsi" w:eastAsiaTheme="minorEastAsia" w:hAnsiTheme="minorHAnsi" w:cstheme="minorBidi"/>
          <w:noProof/>
          <w:color w:val="auto"/>
          <w:kern w:val="2"/>
          <w:sz w:val="24"/>
          <w:szCs w:val="24"/>
          <w:lang w:val="en-ZA" w:eastAsia="en-ZA"/>
          <w14:ligatures w14:val="standardContextual"/>
        </w:rPr>
      </w:pPr>
      <w:hyperlink w:anchor="_Toc243486170" w:history="1">
        <w:r w:rsidRPr="001B3815">
          <w:rPr>
            <w:rStyle w:val="Hyperlink"/>
            <w:noProof/>
          </w:rPr>
          <w:t>6.1 Approach overview</w:t>
        </w:r>
        <w:r>
          <w:rPr>
            <w:noProof/>
            <w:webHidden/>
          </w:rPr>
          <w:tab/>
        </w:r>
        <w:r>
          <w:rPr>
            <w:noProof/>
            <w:webHidden/>
          </w:rPr>
          <w:fldChar w:fldCharType="begin"/>
        </w:r>
        <w:r>
          <w:rPr>
            <w:noProof/>
            <w:webHidden/>
          </w:rPr>
          <w:instrText xml:space="preserve"> PAGEREF _Toc243486170 \h </w:instrText>
        </w:r>
        <w:r>
          <w:rPr>
            <w:noProof/>
            <w:webHidden/>
          </w:rPr>
        </w:r>
        <w:r>
          <w:rPr>
            <w:noProof/>
            <w:webHidden/>
          </w:rPr>
          <w:fldChar w:fldCharType="separate"/>
        </w:r>
        <w:r>
          <w:rPr>
            <w:noProof/>
            <w:webHidden/>
          </w:rPr>
          <w:t>7</w:t>
        </w:r>
        <w:r>
          <w:rPr>
            <w:noProof/>
            <w:webHidden/>
          </w:rPr>
          <w:fldChar w:fldCharType="end"/>
        </w:r>
      </w:hyperlink>
    </w:p>
    <w:p w14:paraId="5C9761B5" w14:textId="1FEEC574" w:rsidR="00085852" w:rsidRDefault="00085852">
      <w:pPr>
        <w:pStyle w:val="TOC2"/>
        <w:tabs>
          <w:tab w:val="right" w:leader="dot" w:pos="9402"/>
        </w:tabs>
        <w:rPr>
          <w:rFonts w:asciiTheme="minorHAnsi" w:eastAsiaTheme="minorEastAsia" w:hAnsiTheme="minorHAnsi" w:cstheme="minorBidi"/>
          <w:noProof/>
          <w:color w:val="auto"/>
          <w:kern w:val="2"/>
          <w:sz w:val="24"/>
          <w:szCs w:val="24"/>
          <w:lang w:val="en-ZA" w:eastAsia="en-ZA"/>
          <w14:ligatures w14:val="standardContextual"/>
        </w:rPr>
      </w:pPr>
      <w:hyperlink w:anchor="_Toc243486171" w:history="1">
        <w:r w:rsidRPr="001B3815">
          <w:rPr>
            <w:rStyle w:val="Hyperlink"/>
            <w:noProof/>
          </w:rPr>
          <w:t>6.2 Segmentation</w:t>
        </w:r>
        <w:r>
          <w:rPr>
            <w:noProof/>
            <w:webHidden/>
          </w:rPr>
          <w:tab/>
        </w:r>
        <w:r>
          <w:rPr>
            <w:noProof/>
            <w:webHidden/>
          </w:rPr>
          <w:fldChar w:fldCharType="begin"/>
        </w:r>
        <w:r>
          <w:rPr>
            <w:noProof/>
            <w:webHidden/>
          </w:rPr>
          <w:instrText xml:space="preserve"> PAGEREF _Toc243486171 \h </w:instrText>
        </w:r>
        <w:r>
          <w:rPr>
            <w:noProof/>
            <w:webHidden/>
          </w:rPr>
        </w:r>
        <w:r>
          <w:rPr>
            <w:noProof/>
            <w:webHidden/>
          </w:rPr>
          <w:fldChar w:fldCharType="separate"/>
        </w:r>
        <w:r>
          <w:rPr>
            <w:noProof/>
            <w:webHidden/>
          </w:rPr>
          <w:t>7</w:t>
        </w:r>
        <w:r>
          <w:rPr>
            <w:noProof/>
            <w:webHidden/>
          </w:rPr>
          <w:fldChar w:fldCharType="end"/>
        </w:r>
      </w:hyperlink>
    </w:p>
    <w:p w14:paraId="368C3C97" w14:textId="42D75906" w:rsidR="00085852" w:rsidRDefault="00085852">
      <w:pPr>
        <w:pStyle w:val="TOC2"/>
        <w:tabs>
          <w:tab w:val="right" w:leader="dot" w:pos="9402"/>
        </w:tabs>
        <w:rPr>
          <w:rFonts w:asciiTheme="minorHAnsi" w:eastAsiaTheme="minorEastAsia" w:hAnsiTheme="minorHAnsi" w:cstheme="minorBidi"/>
          <w:noProof/>
          <w:color w:val="auto"/>
          <w:kern w:val="2"/>
          <w:sz w:val="24"/>
          <w:szCs w:val="24"/>
          <w:lang w:val="en-ZA" w:eastAsia="en-ZA"/>
          <w14:ligatures w14:val="standardContextual"/>
        </w:rPr>
      </w:pPr>
      <w:hyperlink w:anchor="_Toc243486172" w:history="1">
        <w:r w:rsidRPr="001B3815">
          <w:rPr>
            <w:rStyle w:val="Hyperlink"/>
            <w:noProof/>
          </w:rPr>
          <w:t>6.3 Driver selection</w:t>
        </w:r>
        <w:r>
          <w:rPr>
            <w:noProof/>
            <w:webHidden/>
          </w:rPr>
          <w:tab/>
        </w:r>
        <w:r>
          <w:rPr>
            <w:noProof/>
            <w:webHidden/>
          </w:rPr>
          <w:fldChar w:fldCharType="begin"/>
        </w:r>
        <w:r>
          <w:rPr>
            <w:noProof/>
            <w:webHidden/>
          </w:rPr>
          <w:instrText xml:space="preserve"> PAGEREF _Toc243486172 \h </w:instrText>
        </w:r>
        <w:r>
          <w:rPr>
            <w:noProof/>
            <w:webHidden/>
          </w:rPr>
        </w:r>
        <w:r>
          <w:rPr>
            <w:noProof/>
            <w:webHidden/>
          </w:rPr>
          <w:fldChar w:fldCharType="separate"/>
        </w:r>
        <w:r>
          <w:rPr>
            <w:noProof/>
            <w:webHidden/>
          </w:rPr>
          <w:t>8</w:t>
        </w:r>
        <w:r>
          <w:rPr>
            <w:noProof/>
            <w:webHidden/>
          </w:rPr>
          <w:fldChar w:fldCharType="end"/>
        </w:r>
      </w:hyperlink>
    </w:p>
    <w:p w14:paraId="3CFD2C8C" w14:textId="5A477C1D" w:rsidR="00085852" w:rsidRDefault="00085852">
      <w:pPr>
        <w:pStyle w:val="TOC2"/>
        <w:tabs>
          <w:tab w:val="right" w:leader="dot" w:pos="9402"/>
        </w:tabs>
        <w:rPr>
          <w:rFonts w:asciiTheme="minorHAnsi" w:eastAsiaTheme="minorEastAsia" w:hAnsiTheme="minorHAnsi" w:cstheme="minorBidi"/>
          <w:noProof/>
          <w:color w:val="auto"/>
          <w:kern w:val="2"/>
          <w:sz w:val="24"/>
          <w:szCs w:val="24"/>
          <w:lang w:val="en-ZA" w:eastAsia="en-ZA"/>
          <w14:ligatures w14:val="standardContextual"/>
        </w:rPr>
      </w:pPr>
      <w:hyperlink w:anchor="_Toc243486173" w:history="1">
        <w:r w:rsidRPr="001B3815">
          <w:rPr>
            <w:rStyle w:val="Hyperlink"/>
            <w:noProof/>
          </w:rPr>
          <w:t>6.4 Model specification and estimation</w:t>
        </w:r>
        <w:r>
          <w:rPr>
            <w:noProof/>
            <w:webHidden/>
          </w:rPr>
          <w:tab/>
        </w:r>
        <w:r>
          <w:rPr>
            <w:noProof/>
            <w:webHidden/>
          </w:rPr>
          <w:fldChar w:fldCharType="begin"/>
        </w:r>
        <w:r>
          <w:rPr>
            <w:noProof/>
            <w:webHidden/>
          </w:rPr>
          <w:instrText xml:space="preserve"> PAGEREF _Toc243486173 \h </w:instrText>
        </w:r>
        <w:r>
          <w:rPr>
            <w:noProof/>
            <w:webHidden/>
          </w:rPr>
        </w:r>
        <w:r>
          <w:rPr>
            <w:noProof/>
            <w:webHidden/>
          </w:rPr>
          <w:fldChar w:fldCharType="separate"/>
        </w:r>
        <w:r>
          <w:rPr>
            <w:noProof/>
            <w:webHidden/>
          </w:rPr>
          <w:t>8</w:t>
        </w:r>
        <w:r>
          <w:rPr>
            <w:noProof/>
            <w:webHidden/>
          </w:rPr>
          <w:fldChar w:fldCharType="end"/>
        </w:r>
      </w:hyperlink>
    </w:p>
    <w:p w14:paraId="57A2B978" w14:textId="2CC5BFC7" w:rsidR="00085852" w:rsidRDefault="00085852">
      <w:pPr>
        <w:pStyle w:val="TOC2"/>
        <w:tabs>
          <w:tab w:val="right" w:leader="dot" w:pos="9402"/>
        </w:tabs>
        <w:rPr>
          <w:rFonts w:asciiTheme="minorHAnsi" w:eastAsiaTheme="minorEastAsia" w:hAnsiTheme="minorHAnsi" w:cstheme="minorBidi"/>
          <w:noProof/>
          <w:color w:val="auto"/>
          <w:kern w:val="2"/>
          <w:sz w:val="24"/>
          <w:szCs w:val="24"/>
          <w:lang w:val="en-ZA" w:eastAsia="en-ZA"/>
          <w14:ligatures w14:val="standardContextual"/>
        </w:rPr>
      </w:pPr>
      <w:hyperlink w:anchor="_Toc243486174" w:history="1">
        <w:r w:rsidRPr="001B3815">
          <w:rPr>
            <w:rStyle w:val="Hyperlink"/>
            <w:noProof/>
          </w:rPr>
          <w:t>6.5 Baseline and challenger models</w:t>
        </w:r>
        <w:r>
          <w:rPr>
            <w:noProof/>
            <w:webHidden/>
          </w:rPr>
          <w:tab/>
        </w:r>
        <w:r>
          <w:rPr>
            <w:noProof/>
            <w:webHidden/>
          </w:rPr>
          <w:fldChar w:fldCharType="begin"/>
        </w:r>
        <w:r>
          <w:rPr>
            <w:noProof/>
            <w:webHidden/>
          </w:rPr>
          <w:instrText xml:space="preserve"> PAGEREF _Toc243486174 \h </w:instrText>
        </w:r>
        <w:r>
          <w:rPr>
            <w:noProof/>
            <w:webHidden/>
          </w:rPr>
        </w:r>
        <w:r>
          <w:rPr>
            <w:noProof/>
            <w:webHidden/>
          </w:rPr>
          <w:fldChar w:fldCharType="separate"/>
        </w:r>
        <w:r>
          <w:rPr>
            <w:noProof/>
            <w:webHidden/>
          </w:rPr>
          <w:t>9</w:t>
        </w:r>
        <w:r>
          <w:rPr>
            <w:noProof/>
            <w:webHidden/>
          </w:rPr>
          <w:fldChar w:fldCharType="end"/>
        </w:r>
      </w:hyperlink>
    </w:p>
    <w:p w14:paraId="18B21CCB" w14:textId="73F34D72" w:rsidR="00085852" w:rsidRDefault="00085852">
      <w:pPr>
        <w:pStyle w:val="TOC2"/>
        <w:tabs>
          <w:tab w:val="right" w:leader="dot" w:pos="9402"/>
        </w:tabs>
        <w:rPr>
          <w:rFonts w:asciiTheme="minorHAnsi" w:eastAsiaTheme="minorEastAsia" w:hAnsiTheme="minorHAnsi" w:cstheme="minorBidi"/>
          <w:noProof/>
          <w:color w:val="auto"/>
          <w:kern w:val="2"/>
          <w:sz w:val="24"/>
          <w:szCs w:val="24"/>
          <w:lang w:val="en-ZA" w:eastAsia="en-ZA"/>
          <w14:ligatures w14:val="standardContextual"/>
        </w:rPr>
      </w:pPr>
      <w:hyperlink w:anchor="_Toc243486175" w:history="1">
        <w:r w:rsidRPr="001B3815">
          <w:rPr>
            <w:rStyle w:val="Hyperlink"/>
            <w:noProof/>
          </w:rPr>
          <w:t>6.6 Assumptions register</w:t>
        </w:r>
        <w:r>
          <w:rPr>
            <w:noProof/>
            <w:webHidden/>
          </w:rPr>
          <w:tab/>
        </w:r>
        <w:r>
          <w:rPr>
            <w:noProof/>
            <w:webHidden/>
          </w:rPr>
          <w:fldChar w:fldCharType="begin"/>
        </w:r>
        <w:r>
          <w:rPr>
            <w:noProof/>
            <w:webHidden/>
          </w:rPr>
          <w:instrText xml:space="preserve"> PAGEREF _Toc243486175 \h </w:instrText>
        </w:r>
        <w:r>
          <w:rPr>
            <w:noProof/>
            <w:webHidden/>
          </w:rPr>
        </w:r>
        <w:r>
          <w:rPr>
            <w:noProof/>
            <w:webHidden/>
          </w:rPr>
          <w:fldChar w:fldCharType="separate"/>
        </w:r>
        <w:r>
          <w:rPr>
            <w:noProof/>
            <w:webHidden/>
          </w:rPr>
          <w:t>9</w:t>
        </w:r>
        <w:r>
          <w:rPr>
            <w:noProof/>
            <w:webHidden/>
          </w:rPr>
          <w:fldChar w:fldCharType="end"/>
        </w:r>
      </w:hyperlink>
    </w:p>
    <w:p w14:paraId="04075651" w14:textId="06F14DAB" w:rsidR="00085852" w:rsidRDefault="00085852">
      <w:pPr>
        <w:pStyle w:val="TOC2"/>
        <w:tabs>
          <w:tab w:val="right" w:leader="dot" w:pos="9402"/>
        </w:tabs>
        <w:rPr>
          <w:rFonts w:asciiTheme="minorHAnsi" w:eastAsiaTheme="minorEastAsia" w:hAnsiTheme="minorHAnsi" w:cstheme="minorBidi"/>
          <w:noProof/>
          <w:color w:val="auto"/>
          <w:kern w:val="2"/>
          <w:sz w:val="24"/>
          <w:szCs w:val="24"/>
          <w:lang w:val="en-ZA" w:eastAsia="en-ZA"/>
          <w14:ligatures w14:val="standardContextual"/>
        </w:rPr>
      </w:pPr>
      <w:hyperlink w:anchor="_Toc243486176" w:history="1">
        <w:r w:rsidRPr="001B3815">
          <w:rPr>
            <w:rStyle w:val="Hyperlink"/>
            <w:noProof/>
          </w:rPr>
          <w:t>6.7 Expert judgement and overlays</w:t>
        </w:r>
        <w:r>
          <w:rPr>
            <w:noProof/>
            <w:webHidden/>
          </w:rPr>
          <w:tab/>
        </w:r>
        <w:r>
          <w:rPr>
            <w:noProof/>
            <w:webHidden/>
          </w:rPr>
          <w:fldChar w:fldCharType="begin"/>
        </w:r>
        <w:r>
          <w:rPr>
            <w:noProof/>
            <w:webHidden/>
          </w:rPr>
          <w:instrText xml:space="preserve"> PAGEREF _Toc243486176 \h </w:instrText>
        </w:r>
        <w:r>
          <w:rPr>
            <w:noProof/>
            <w:webHidden/>
          </w:rPr>
        </w:r>
        <w:r>
          <w:rPr>
            <w:noProof/>
            <w:webHidden/>
          </w:rPr>
          <w:fldChar w:fldCharType="separate"/>
        </w:r>
        <w:r>
          <w:rPr>
            <w:noProof/>
            <w:webHidden/>
          </w:rPr>
          <w:t>9</w:t>
        </w:r>
        <w:r>
          <w:rPr>
            <w:noProof/>
            <w:webHidden/>
          </w:rPr>
          <w:fldChar w:fldCharType="end"/>
        </w:r>
      </w:hyperlink>
    </w:p>
    <w:p w14:paraId="2887083E" w14:textId="32B39225" w:rsidR="00085852" w:rsidRDefault="00085852">
      <w:pPr>
        <w:pStyle w:val="TOC2"/>
        <w:tabs>
          <w:tab w:val="right" w:leader="dot" w:pos="9402"/>
        </w:tabs>
        <w:rPr>
          <w:rFonts w:asciiTheme="minorHAnsi" w:eastAsiaTheme="minorEastAsia" w:hAnsiTheme="minorHAnsi" w:cstheme="minorBidi"/>
          <w:noProof/>
          <w:color w:val="auto"/>
          <w:kern w:val="2"/>
          <w:sz w:val="24"/>
          <w:szCs w:val="24"/>
          <w:lang w:val="en-ZA" w:eastAsia="en-ZA"/>
          <w14:ligatures w14:val="standardContextual"/>
        </w:rPr>
      </w:pPr>
      <w:hyperlink w:anchor="_Toc243486177" w:history="1">
        <w:r w:rsidRPr="001B3815">
          <w:rPr>
            <w:rStyle w:val="Hyperlink"/>
            <w:noProof/>
          </w:rPr>
          <w:t>6.8 Alternatives considered</w:t>
        </w:r>
        <w:r>
          <w:rPr>
            <w:noProof/>
            <w:webHidden/>
          </w:rPr>
          <w:tab/>
        </w:r>
        <w:r>
          <w:rPr>
            <w:noProof/>
            <w:webHidden/>
          </w:rPr>
          <w:fldChar w:fldCharType="begin"/>
        </w:r>
        <w:r>
          <w:rPr>
            <w:noProof/>
            <w:webHidden/>
          </w:rPr>
          <w:instrText xml:space="preserve"> PAGEREF _Toc243486177 \h </w:instrText>
        </w:r>
        <w:r>
          <w:rPr>
            <w:noProof/>
            <w:webHidden/>
          </w:rPr>
        </w:r>
        <w:r>
          <w:rPr>
            <w:noProof/>
            <w:webHidden/>
          </w:rPr>
          <w:fldChar w:fldCharType="separate"/>
        </w:r>
        <w:r>
          <w:rPr>
            <w:noProof/>
            <w:webHidden/>
          </w:rPr>
          <w:t>10</w:t>
        </w:r>
        <w:r>
          <w:rPr>
            <w:noProof/>
            <w:webHidden/>
          </w:rPr>
          <w:fldChar w:fldCharType="end"/>
        </w:r>
      </w:hyperlink>
    </w:p>
    <w:p w14:paraId="5F53E972" w14:textId="7B91AE91" w:rsidR="00085852" w:rsidRDefault="00085852">
      <w:pPr>
        <w:pStyle w:val="TOC1"/>
        <w:tabs>
          <w:tab w:val="right" w:leader="dot" w:pos="9402"/>
        </w:tabs>
        <w:rPr>
          <w:rFonts w:asciiTheme="minorHAnsi" w:eastAsiaTheme="minorEastAsia" w:hAnsiTheme="minorHAnsi" w:cstheme="minorBidi"/>
          <w:noProof/>
          <w:color w:val="auto"/>
          <w:kern w:val="2"/>
          <w:sz w:val="24"/>
          <w:szCs w:val="24"/>
          <w:lang w:val="en-ZA" w:eastAsia="en-ZA"/>
          <w14:ligatures w14:val="standardContextual"/>
        </w:rPr>
      </w:pPr>
      <w:hyperlink w:anchor="_Toc243486178" w:history="1">
        <w:r w:rsidRPr="001B3815">
          <w:rPr>
            <w:rStyle w:val="Hyperlink"/>
            <w:noProof/>
          </w:rPr>
          <w:t>7. Estimation results</w:t>
        </w:r>
        <w:r>
          <w:rPr>
            <w:noProof/>
            <w:webHidden/>
          </w:rPr>
          <w:tab/>
        </w:r>
        <w:r>
          <w:rPr>
            <w:noProof/>
            <w:webHidden/>
          </w:rPr>
          <w:fldChar w:fldCharType="begin"/>
        </w:r>
        <w:r>
          <w:rPr>
            <w:noProof/>
            <w:webHidden/>
          </w:rPr>
          <w:instrText xml:space="preserve"> PAGEREF _Toc243486178 \h </w:instrText>
        </w:r>
        <w:r>
          <w:rPr>
            <w:noProof/>
            <w:webHidden/>
          </w:rPr>
        </w:r>
        <w:r>
          <w:rPr>
            <w:noProof/>
            <w:webHidden/>
          </w:rPr>
          <w:fldChar w:fldCharType="separate"/>
        </w:r>
        <w:r>
          <w:rPr>
            <w:noProof/>
            <w:webHidden/>
          </w:rPr>
          <w:t>10</w:t>
        </w:r>
        <w:r>
          <w:rPr>
            <w:noProof/>
            <w:webHidden/>
          </w:rPr>
          <w:fldChar w:fldCharType="end"/>
        </w:r>
      </w:hyperlink>
    </w:p>
    <w:p w14:paraId="312F99B9" w14:textId="01F2487E" w:rsidR="00085852" w:rsidRDefault="00085852">
      <w:pPr>
        <w:pStyle w:val="TOC2"/>
        <w:tabs>
          <w:tab w:val="right" w:leader="dot" w:pos="9402"/>
        </w:tabs>
        <w:rPr>
          <w:rFonts w:asciiTheme="minorHAnsi" w:eastAsiaTheme="minorEastAsia" w:hAnsiTheme="minorHAnsi" w:cstheme="minorBidi"/>
          <w:noProof/>
          <w:color w:val="auto"/>
          <w:kern w:val="2"/>
          <w:sz w:val="24"/>
          <w:szCs w:val="24"/>
          <w:lang w:val="en-ZA" w:eastAsia="en-ZA"/>
          <w14:ligatures w14:val="standardContextual"/>
        </w:rPr>
      </w:pPr>
      <w:hyperlink w:anchor="_Toc243486179" w:history="1">
        <w:r w:rsidRPr="001B3815">
          <w:rPr>
            <w:rStyle w:val="Hyperlink"/>
            <w:noProof/>
          </w:rPr>
          <w:t>7.1 Interpretation</w:t>
        </w:r>
        <w:r>
          <w:rPr>
            <w:noProof/>
            <w:webHidden/>
          </w:rPr>
          <w:tab/>
        </w:r>
        <w:r>
          <w:rPr>
            <w:noProof/>
            <w:webHidden/>
          </w:rPr>
          <w:fldChar w:fldCharType="begin"/>
        </w:r>
        <w:r>
          <w:rPr>
            <w:noProof/>
            <w:webHidden/>
          </w:rPr>
          <w:instrText xml:space="preserve"> PAGEREF _Toc243486179 \h </w:instrText>
        </w:r>
        <w:r>
          <w:rPr>
            <w:noProof/>
            <w:webHidden/>
          </w:rPr>
        </w:r>
        <w:r>
          <w:rPr>
            <w:noProof/>
            <w:webHidden/>
          </w:rPr>
          <w:fldChar w:fldCharType="separate"/>
        </w:r>
        <w:r>
          <w:rPr>
            <w:noProof/>
            <w:webHidden/>
          </w:rPr>
          <w:t>10</w:t>
        </w:r>
        <w:r>
          <w:rPr>
            <w:noProof/>
            <w:webHidden/>
          </w:rPr>
          <w:fldChar w:fldCharType="end"/>
        </w:r>
      </w:hyperlink>
    </w:p>
    <w:p w14:paraId="0A2929D9" w14:textId="41F0CA5E" w:rsidR="00085852" w:rsidRDefault="00085852">
      <w:pPr>
        <w:pStyle w:val="TOC2"/>
        <w:tabs>
          <w:tab w:val="right" w:leader="dot" w:pos="9402"/>
        </w:tabs>
        <w:rPr>
          <w:rFonts w:asciiTheme="minorHAnsi" w:eastAsiaTheme="minorEastAsia" w:hAnsiTheme="minorHAnsi" w:cstheme="minorBidi"/>
          <w:noProof/>
          <w:color w:val="auto"/>
          <w:kern w:val="2"/>
          <w:sz w:val="24"/>
          <w:szCs w:val="24"/>
          <w:lang w:val="en-ZA" w:eastAsia="en-ZA"/>
          <w14:ligatures w14:val="standardContextual"/>
        </w:rPr>
      </w:pPr>
      <w:hyperlink w:anchor="_Toc243486180" w:history="1">
        <w:r w:rsidRPr="001B3815">
          <w:rPr>
            <w:rStyle w:val="Hyperlink"/>
            <w:noProof/>
          </w:rPr>
          <w:t>7.2 Driver importance</w:t>
        </w:r>
        <w:r>
          <w:rPr>
            <w:noProof/>
            <w:webHidden/>
          </w:rPr>
          <w:tab/>
        </w:r>
        <w:r>
          <w:rPr>
            <w:noProof/>
            <w:webHidden/>
          </w:rPr>
          <w:fldChar w:fldCharType="begin"/>
        </w:r>
        <w:r>
          <w:rPr>
            <w:noProof/>
            <w:webHidden/>
          </w:rPr>
          <w:instrText xml:space="preserve"> PAGEREF _Toc243486180 \h </w:instrText>
        </w:r>
        <w:r>
          <w:rPr>
            <w:noProof/>
            <w:webHidden/>
          </w:rPr>
        </w:r>
        <w:r>
          <w:rPr>
            <w:noProof/>
            <w:webHidden/>
          </w:rPr>
          <w:fldChar w:fldCharType="separate"/>
        </w:r>
        <w:r>
          <w:rPr>
            <w:noProof/>
            <w:webHidden/>
          </w:rPr>
          <w:t>11</w:t>
        </w:r>
        <w:r>
          <w:rPr>
            <w:noProof/>
            <w:webHidden/>
          </w:rPr>
          <w:fldChar w:fldCharType="end"/>
        </w:r>
      </w:hyperlink>
    </w:p>
    <w:p w14:paraId="683722ED" w14:textId="34052FD3" w:rsidR="00085852" w:rsidRDefault="00085852">
      <w:pPr>
        <w:pStyle w:val="TOC1"/>
        <w:tabs>
          <w:tab w:val="right" w:leader="dot" w:pos="9402"/>
        </w:tabs>
        <w:rPr>
          <w:rFonts w:asciiTheme="minorHAnsi" w:eastAsiaTheme="minorEastAsia" w:hAnsiTheme="minorHAnsi" w:cstheme="minorBidi"/>
          <w:noProof/>
          <w:color w:val="auto"/>
          <w:kern w:val="2"/>
          <w:sz w:val="24"/>
          <w:szCs w:val="24"/>
          <w:lang w:val="en-ZA" w:eastAsia="en-ZA"/>
          <w14:ligatures w14:val="standardContextual"/>
        </w:rPr>
      </w:pPr>
      <w:hyperlink w:anchor="_Toc243486181" w:history="1">
        <w:r w:rsidRPr="001B3815">
          <w:rPr>
            <w:rStyle w:val="Hyperlink"/>
            <w:noProof/>
          </w:rPr>
          <w:t>8. Validation and performance testing</w:t>
        </w:r>
        <w:r>
          <w:rPr>
            <w:noProof/>
            <w:webHidden/>
          </w:rPr>
          <w:tab/>
        </w:r>
        <w:r>
          <w:rPr>
            <w:noProof/>
            <w:webHidden/>
          </w:rPr>
          <w:fldChar w:fldCharType="begin"/>
        </w:r>
        <w:r>
          <w:rPr>
            <w:noProof/>
            <w:webHidden/>
          </w:rPr>
          <w:instrText xml:space="preserve"> PAGEREF _Toc243486181 \h </w:instrText>
        </w:r>
        <w:r>
          <w:rPr>
            <w:noProof/>
            <w:webHidden/>
          </w:rPr>
        </w:r>
        <w:r>
          <w:rPr>
            <w:noProof/>
            <w:webHidden/>
          </w:rPr>
          <w:fldChar w:fldCharType="separate"/>
        </w:r>
        <w:r>
          <w:rPr>
            <w:noProof/>
            <w:webHidden/>
          </w:rPr>
          <w:t>11</w:t>
        </w:r>
        <w:r>
          <w:rPr>
            <w:noProof/>
            <w:webHidden/>
          </w:rPr>
          <w:fldChar w:fldCharType="end"/>
        </w:r>
      </w:hyperlink>
    </w:p>
    <w:p w14:paraId="2643C7AC" w14:textId="50E1F230" w:rsidR="00085852" w:rsidRDefault="00085852">
      <w:pPr>
        <w:pStyle w:val="TOC2"/>
        <w:tabs>
          <w:tab w:val="right" w:leader="dot" w:pos="9402"/>
        </w:tabs>
        <w:rPr>
          <w:rFonts w:asciiTheme="minorHAnsi" w:eastAsiaTheme="minorEastAsia" w:hAnsiTheme="minorHAnsi" w:cstheme="minorBidi"/>
          <w:noProof/>
          <w:color w:val="auto"/>
          <w:kern w:val="2"/>
          <w:sz w:val="24"/>
          <w:szCs w:val="24"/>
          <w:lang w:val="en-ZA" w:eastAsia="en-ZA"/>
          <w14:ligatures w14:val="standardContextual"/>
        </w:rPr>
      </w:pPr>
      <w:hyperlink w:anchor="_Toc243486182" w:history="1">
        <w:r w:rsidRPr="001B3815">
          <w:rPr>
            <w:rStyle w:val="Hyperlink"/>
            <w:noProof/>
          </w:rPr>
          <w:t>8.1 Testing framework</w:t>
        </w:r>
        <w:r>
          <w:rPr>
            <w:noProof/>
            <w:webHidden/>
          </w:rPr>
          <w:tab/>
        </w:r>
        <w:r>
          <w:rPr>
            <w:noProof/>
            <w:webHidden/>
          </w:rPr>
          <w:fldChar w:fldCharType="begin"/>
        </w:r>
        <w:r>
          <w:rPr>
            <w:noProof/>
            <w:webHidden/>
          </w:rPr>
          <w:instrText xml:space="preserve"> PAGEREF _Toc243486182 \h </w:instrText>
        </w:r>
        <w:r>
          <w:rPr>
            <w:noProof/>
            <w:webHidden/>
          </w:rPr>
        </w:r>
        <w:r>
          <w:rPr>
            <w:noProof/>
            <w:webHidden/>
          </w:rPr>
          <w:fldChar w:fldCharType="separate"/>
        </w:r>
        <w:r>
          <w:rPr>
            <w:noProof/>
            <w:webHidden/>
          </w:rPr>
          <w:t>11</w:t>
        </w:r>
        <w:r>
          <w:rPr>
            <w:noProof/>
            <w:webHidden/>
          </w:rPr>
          <w:fldChar w:fldCharType="end"/>
        </w:r>
      </w:hyperlink>
    </w:p>
    <w:p w14:paraId="114FE8B4" w14:textId="48C50577" w:rsidR="00085852" w:rsidRDefault="00085852">
      <w:pPr>
        <w:pStyle w:val="TOC2"/>
        <w:tabs>
          <w:tab w:val="right" w:leader="dot" w:pos="9402"/>
        </w:tabs>
        <w:rPr>
          <w:rFonts w:asciiTheme="minorHAnsi" w:eastAsiaTheme="minorEastAsia" w:hAnsiTheme="minorHAnsi" w:cstheme="minorBidi"/>
          <w:noProof/>
          <w:color w:val="auto"/>
          <w:kern w:val="2"/>
          <w:sz w:val="24"/>
          <w:szCs w:val="24"/>
          <w:lang w:val="en-ZA" w:eastAsia="en-ZA"/>
          <w14:ligatures w14:val="standardContextual"/>
        </w:rPr>
      </w:pPr>
      <w:hyperlink w:anchor="_Toc243486183" w:history="1">
        <w:r w:rsidRPr="001B3815">
          <w:rPr>
            <w:rStyle w:val="Hyperlink"/>
            <w:noProof/>
          </w:rPr>
          <w:t>8.2 Out-of-time design</w:t>
        </w:r>
        <w:r>
          <w:rPr>
            <w:noProof/>
            <w:webHidden/>
          </w:rPr>
          <w:tab/>
        </w:r>
        <w:r>
          <w:rPr>
            <w:noProof/>
            <w:webHidden/>
          </w:rPr>
          <w:fldChar w:fldCharType="begin"/>
        </w:r>
        <w:r>
          <w:rPr>
            <w:noProof/>
            <w:webHidden/>
          </w:rPr>
          <w:instrText xml:space="preserve"> PAGEREF _Toc243486183 \h </w:instrText>
        </w:r>
        <w:r>
          <w:rPr>
            <w:noProof/>
            <w:webHidden/>
          </w:rPr>
        </w:r>
        <w:r>
          <w:rPr>
            <w:noProof/>
            <w:webHidden/>
          </w:rPr>
          <w:fldChar w:fldCharType="separate"/>
        </w:r>
        <w:r>
          <w:rPr>
            <w:noProof/>
            <w:webHidden/>
          </w:rPr>
          <w:t>12</w:t>
        </w:r>
        <w:r>
          <w:rPr>
            <w:noProof/>
            <w:webHidden/>
          </w:rPr>
          <w:fldChar w:fldCharType="end"/>
        </w:r>
      </w:hyperlink>
    </w:p>
    <w:p w14:paraId="419F055A" w14:textId="58262677" w:rsidR="00085852" w:rsidRDefault="00085852">
      <w:pPr>
        <w:pStyle w:val="TOC2"/>
        <w:tabs>
          <w:tab w:val="right" w:leader="dot" w:pos="9402"/>
        </w:tabs>
        <w:rPr>
          <w:rFonts w:asciiTheme="minorHAnsi" w:eastAsiaTheme="minorEastAsia" w:hAnsiTheme="minorHAnsi" w:cstheme="minorBidi"/>
          <w:noProof/>
          <w:color w:val="auto"/>
          <w:kern w:val="2"/>
          <w:sz w:val="24"/>
          <w:szCs w:val="24"/>
          <w:lang w:val="en-ZA" w:eastAsia="en-ZA"/>
          <w14:ligatures w14:val="standardContextual"/>
        </w:rPr>
      </w:pPr>
      <w:hyperlink w:anchor="_Toc243486184" w:history="1">
        <w:r w:rsidRPr="001B3815">
          <w:rPr>
            <w:rStyle w:val="Hyperlink"/>
            <w:noProof/>
          </w:rPr>
          <w:t>8.3 Results</w:t>
        </w:r>
        <w:r>
          <w:rPr>
            <w:noProof/>
            <w:webHidden/>
          </w:rPr>
          <w:tab/>
        </w:r>
        <w:r>
          <w:rPr>
            <w:noProof/>
            <w:webHidden/>
          </w:rPr>
          <w:fldChar w:fldCharType="begin"/>
        </w:r>
        <w:r>
          <w:rPr>
            <w:noProof/>
            <w:webHidden/>
          </w:rPr>
          <w:instrText xml:space="preserve"> PAGEREF _Toc243486184 \h </w:instrText>
        </w:r>
        <w:r>
          <w:rPr>
            <w:noProof/>
            <w:webHidden/>
          </w:rPr>
        </w:r>
        <w:r>
          <w:rPr>
            <w:noProof/>
            <w:webHidden/>
          </w:rPr>
          <w:fldChar w:fldCharType="separate"/>
        </w:r>
        <w:r>
          <w:rPr>
            <w:noProof/>
            <w:webHidden/>
          </w:rPr>
          <w:t>12</w:t>
        </w:r>
        <w:r>
          <w:rPr>
            <w:noProof/>
            <w:webHidden/>
          </w:rPr>
          <w:fldChar w:fldCharType="end"/>
        </w:r>
      </w:hyperlink>
    </w:p>
    <w:p w14:paraId="0C9D1DDF" w14:textId="3ECEDA97" w:rsidR="00085852" w:rsidRDefault="00085852">
      <w:pPr>
        <w:pStyle w:val="TOC2"/>
        <w:tabs>
          <w:tab w:val="right" w:leader="dot" w:pos="9402"/>
        </w:tabs>
        <w:rPr>
          <w:rFonts w:asciiTheme="minorHAnsi" w:eastAsiaTheme="minorEastAsia" w:hAnsiTheme="minorHAnsi" w:cstheme="minorBidi"/>
          <w:noProof/>
          <w:color w:val="auto"/>
          <w:kern w:val="2"/>
          <w:sz w:val="24"/>
          <w:szCs w:val="24"/>
          <w:lang w:val="en-ZA" w:eastAsia="en-ZA"/>
          <w14:ligatures w14:val="standardContextual"/>
        </w:rPr>
      </w:pPr>
      <w:hyperlink w:anchor="_Toc243486185" w:history="1">
        <w:r w:rsidRPr="001B3815">
          <w:rPr>
            <w:rStyle w:val="Hyperlink"/>
            <w:noProof/>
          </w:rPr>
          <w:t>8.4 Independent validation</w:t>
        </w:r>
        <w:r>
          <w:rPr>
            <w:noProof/>
            <w:webHidden/>
          </w:rPr>
          <w:tab/>
        </w:r>
        <w:r>
          <w:rPr>
            <w:noProof/>
            <w:webHidden/>
          </w:rPr>
          <w:fldChar w:fldCharType="begin"/>
        </w:r>
        <w:r>
          <w:rPr>
            <w:noProof/>
            <w:webHidden/>
          </w:rPr>
          <w:instrText xml:space="preserve"> PAGEREF _Toc243486185 \h </w:instrText>
        </w:r>
        <w:r>
          <w:rPr>
            <w:noProof/>
            <w:webHidden/>
          </w:rPr>
        </w:r>
        <w:r>
          <w:rPr>
            <w:noProof/>
            <w:webHidden/>
          </w:rPr>
          <w:fldChar w:fldCharType="separate"/>
        </w:r>
        <w:r>
          <w:rPr>
            <w:noProof/>
            <w:webHidden/>
          </w:rPr>
          <w:t>12</w:t>
        </w:r>
        <w:r>
          <w:rPr>
            <w:noProof/>
            <w:webHidden/>
          </w:rPr>
          <w:fldChar w:fldCharType="end"/>
        </w:r>
      </w:hyperlink>
    </w:p>
    <w:p w14:paraId="028FB521" w14:textId="65BEDA26" w:rsidR="00085852" w:rsidRDefault="00085852">
      <w:pPr>
        <w:pStyle w:val="TOC2"/>
        <w:tabs>
          <w:tab w:val="right" w:leader="dot" w:pos="9402"/>
        </w:tabs>
        <w:rPr>
          <w:rFonts w:asciiTheme="minorHAnsi" w:eastAsiaTheme="minorEastAsia" w:hAnsiTheme="minorHAnsi" w:cstheme="minorBidi"/>
          <w:noProof/>
          <w:color w:val="auto"/>
          <w:kern w:val="2"/>
          <w:sz w:val="24"/>
          <w:szCs w:val="24"/>
          <w:lang w:val="en-ZA" w:eastAsia="en-ZA"/>
          <w14:ligatures w14:val="standardContextual"/>
        </w:rPr>
      </w:pPr>
      <w:hyperlink w:anchor="_Toc243486186" w:history="1">
        <w:r w:rsidRPr="001B3815">
          <w:rPr>
            <w:rStyle w:val="Hyperlink"/>
            <w:noProof/>
          </w:rPr>
          <w:t>8.5 Model selection decision</w:t>
        </w:r>
        <w:r>
          <w:rPr>
            <w:noProof/>
            <w:webHidden/>
          </w:rPr>
          <w:tab/>
        </w:r>
        <w:r>
          <w:rPr>
            <w:noProof/>
            <w:webHidden/>
          </w:rPr>
          <w:fldChar w:fldCharType="begin"/>
        </w:r>
        <w:r>
          <w:rPr>
            <w:noProof/>
            <w:webHidden/>
          </w:rPr>
          <w:instrText xml:space="preserve"> PAGEREF _Toc243486186 \h </w:instrText>
        </w:r>
        <w:r>
          <w:rPr>
            <w:noProof/>
            <w:webHidden/>
          </w:rPr>
        </w:r>
        <w:r>
          <w:rPr>
            <w:noProof/>
            <w:webHidden/>
          </w:rPr>
          <w:fldChar w:fldCharType="separate"/>
        </w:r>
        <w:r>
          <w:rPr>
            <w:noProof/>
            <w:webHidden/>
          </w:rPr>
          <w:t>12</w:t>
        </w:r>
        <w:r>
          <w:rPr>
            <w:noProof/>
            <w:webHidden/>
          </w:rPr>
          <w:fldChar w:fldCharType="end"/>
        </w:r>
      </w:hyperlink>
    </w:p>
    <w:p w14:paraId="5E24608B" w14:textId="23B09933" w:rsidR="00085852" w:rsidRDefault="00085852">
      <w:pPr>
        <w:pStyle w:val="TOC1"/>
        <w:tabs>
          <w:tab w:val="right" w:leader="dot" w:pos="9402"/>
        </w:tabs>
        <w:rPr>
          <w:rFonts w:asciiTheme="minorHAnsi" w:eastAsiaTheme="minorEastAsia" w:hAnsiTheme="minorHAnsi" w:cstheme="minorBidi"/>
          <w:noProof/>
          <w:color w:val="auto"/>
          <w:kern w:val="2"/>
          <w:sz w:val="24"/>
          <w:szCs w:val="24"/>
          <w:lang w:val="en-ZA" w:eastAsia="en-ZA"/>
          <w14:ligatures w14:val="standardContextual"/>
        </w:rPr>
      </w:pPr>
      <w:hyperlink w:anchor="_Toc243486187" w:history="1">
        <w:r w:rsidRPr="001B3815">
          <w:rPr>
            <w:rStyle w:val="Hyperlink"/>
            <w:noProof/>
          </w:rPr>
          <w:t>9. Implementation and use</w:t>
        </w:r>
        <w:r>
          <w:rPr>
            <w:noProof/>
            <w:webHidden/>
          </w:rPr>
          <w:tab/>
        </w:r>
        <w:r>
          <w:rPr>
            <w:noProof/>
            <w:webHidden/>
          </w:rPr>
          <w:fldChar w:fldCharType="begin"/>
        </w:r>
        <w:r>
          <w:rPr>
            <w:noProof/>
            <w:webHidden/>
          </w:rPr>
          <w:instrText xml:space="preserve"> PAGEREF _Toc243486187 \h </w:instrText>
        </w:r>
        <w:r>
          <w:rPr>
            <w:noProof/>
            <w:webHidden/>
          </w:rPr>
        </w:r>
        <w:r>
          <w:rPr>
            <w:noProof/>
            <w:webHidden/>
          </w:rPr>
          <w:fldChar w:fldCharType="separate"/>
        </w:r>
        <w:r>
          <w:rPr>
            <w:noProof/>
            <w:webHidden/>
          </w:rPr>
          <w:t>13</w:t>
        </w:r>
        <w:r>
          <w:rPr>
            <w:noProof/>
            <w:webHidden/>
          </w:rPr>
          <w:fldChar w:fldCharType="end"/>
        </w:r>
      </w:hyperlink>
    </w:p>
    <w:p w14:paraId="34989F1F" w14:textId="055A42D0" w:rsidR="00085852" w:rsidRDefault="00085852">
      <w:pPr>
        <w:pStyle w:val="TOC2"/>
        <w:tabs>
          <w:tab w:val="right" w:leader="dot" w:pos="9402"/>
        </w:tabs>
        <w:rPr>
          <w:rFonts w:asciiTheme="minorHAnsi" w:eastAsiaTheme="minorEastAsia" w:hAnsiTheme="minorHAnsi" w:cstheme="minorBidi"/>
          <w:noProof/>
          <w:color w:val="auto"/>
          <w:kern w:val="2"/>
          <w:sz w:val="24"/>
          <w:szCs w:val="24"/>
          <w:lang w:val="en-ZA" w:eastAsia="en-ZA"/>
          <w14:ligatures w14:val="standardContextual"/>
        </w:rPr>
      </w:pPr>
      <w:hyperlink w:anchor="_Toc243486188" w:history="1">
        <w:r w:rsidRPr="001B3815">
          <w:rPr>
            <w:rStyle w:val="Hyperlink"/>
            <w:noProof/>
          </w:rPr>
          <w:t>9.1 Forecasting and projection process</w:t>
        </w:r>
        <w:r>
          <w:rPr>
            <w:noProof/>
            <w:webHidden/>
          </w:rPr>
          <w:tab/>
        </w:r>
        <w:r>
          <w:rPr>
            <w:noProof/>
            <w:webHidden/>
          </w:rPr>
          <w:fldChar w:fldCharType="begin"/>
        </w:r>
        <w:r>
          <w:rPr>
            <w:noProof/>
            <w:webHidden/>
          </w:rPr>
          <w:instrText xml:space="preserve"> PAGEREF _Toc243486188 \h </w:instrText>
        </w:r>
        <w:r>
          <w:rPr>
            <w:noProof/>
            <w:webHidden/>
          </w:rPr>
        </w:r>
        <w:r>
          <w:rPr>
            <w:noProof/>
            <w:webHidden/>
          </w:rPr>
          <w:fldChar w:fldCharType="separate"/>
        </w:r>
        <w:r>
          <w:rPr>
            <w:noProof/>
            <w:webHidden/>
          </w:rPr>
          <w:t>13</w:t>
        </w:r>
        <w:r>
          <w:rPr>
            <w:noProof/>
            <w:webHidden/>
          </w:rPr>
          <w:fldChar w:fldCharType="end"/>
        </w:r>
      </w:hyperlink>
    </w:p>
    <w:p w14:paraId="5E1D44F2" w14:textId="12AD1AED" w:rsidR="00085852" w:rsidRDefault="00085852">
      <w:pPr>
        <w:pStyle w:val="TOC2"/>
        <w:tabs>
          <w:tab w:val="right" w:leader="dot" w:pos="9402"/>
        </w:tabs>
        <w:rPr>
          <w:rFonts w:asciiTheme="minorHAnsi" w:eastAsiaTheme="minorEastAsia" w:hAnsiTheme="minorHAnsi" w:cstheme="minorBidi"/>
          <w:noProof/>
          <w:color w:val="auto"/>
          <w:kern w:val="2"/>
          <w:sz w:val="24"/>
          <w:szCs w:val="24"/>
          <w:lang w:val="en-ZA" w:eastAsia="en-ZA"/>
          <w14:ligatures w14:val="standardContextual"/>
        </w:rPr>
      </w:pPr>
      <w:hyperlink w:anchor="_Toc243486189" w:history="1">
        <w:r w:rsidRPr="001B3815">
          <w:rPr>
            <w:rStyle w:val="Hyperlink"/>
            <w:noProof/>
          </w:rPr>
          <w:t>9.2 Outputs and downstream use</w:t>
        </w:r>
        <w:r>
          <w:rPr>
            <w:noProof/>
            <w:webHidden/>
          </w:rPr>
          <w:tab/>
        </w:r>
        <w:r>
          <w:rPr>
            <w:noProof/>
            <w:webHidden/>
          </w:rPr>
          <w:fldChar w:fldCharType="begin"/>
        </w:r>
        <w:r>
          <w:rPr>
            <w:noProof/>
            <w:webHidden/>
          </w:rPr>
          <w:instrText xml:space="preserve"> PAGEREF _Toc243486189 \h </w:instrText>
        </w:r>
        <w:r>
          <w:rPr>
            <w:noProof/>
            <w:webHidden/>
          </w:rPr>
        </w:r>
        <w:r>
          <w:rPr>
            <w:noProof/>
            <w:webHidden/>
          </w:rPr>
          <w:fldChar w:fldCharType="separate"/>
        </w:r>
        <w:r>
          <w:rPr>
            <w:noProof/>
            <w:webHidden/>
          </w:rPr>
          <w:t>13</w:t>
        </w:r>
        <w:r>
          <w:rPr>
            <w:noProof/>
            <w:webHidden/>
          </w:rPr>
          <w:fldChar w:fldCharType="end"/>
        </w:r>
      </w:hyperlink>
    </w:p>
    <w:p w14:paraId="23EAEC34" w14:textId="03059A62" w:rsidR="00085852" w:rsidRDefault="00085852">
      <w:pPr>
        <w:pStyle w:val="TOC2"/>
        <w:tabs>
          <w:tab w:val="right" w:leader="dot" w:pos="9402"/>
        </w:tabs>
        <w:rPr>
          <w:rFonts w:asciiTheme="minorHAnsi" w:eastAsiaTheme="minorEastAsia" w:hAnsiTheme="minorHAnsi" w:cstheme="minorBidi"/>
          <w:noProof/>
          <w:color w:val="auto"/>
          <w:kern w:val="2"/>
          <w:sz w:val="24"/>
          <w:szCs w:val="24"/>
          <w:lang w:val="en-ZA" w:eastAsia="en-ZA"/>
          <w14:ligatures w14:val="standardContextual"/>
        </w:rPr>
      </w:pPr>
      <w:hyperlink w:anchor="_Toc243486190" w:history="1">
        <w:r w:rsidRPr="001B3815">
          <w:rPr>
            <w:rStyle w:val="Hyperlink"/>
            <w:noProof/>
          </w:rPr>
          <w:t>9.3 Systems, code and reproducibility</w:t>
        </w:r>
        <w:r>
          <w:rPr>
            <w:noProof/>
            <w:webHidden/>
          </w:rPr>
          <w:tab/>
        </w:r>
        <w:r>
          <w:rPr>
            <w:noProof/>
            <w:webHidden/>
          </w:rPr>
          <w:fldChar w:fldCharType="begin"/>
        </w:r>
        <w:r>
          <w:rPr>
            <w:noProof/>
            <w:webHidden/>
          </w:rPr>
          <w:instrText xml:space="preserve"> PAGEREF _Toc243486190 \h </w:instrText>
        </w:r>
        <w:r>
          <w:rPr>
            <w:noProof/>
            <w:webHidden/>
          </w:rPr>
        </w:r>
        <w:r>
          <w:rPr>
            <w:noProof/>
            <w:webHidden/>
          </w:rPr>
          <w:fldChar w:fldCharType="separate"/>
        </w:r>
        <w:r>
          <w:rPr>
            <w:noProof/>
            <w:webHidden/>
          </w:rPr>
          <w:t>13</w:t>
        </w:r>
        <w:r>
          <w:rPr>
            <w:noProof/>
            <w:webHidden/>
          </w:rPr>
          <w:fldChar w:fldCharType="end"/>
        </w:r>
      </w:hyperlink>
    </w:p>
    <w:p w14:paraId="06745D23" w14:textId="6EC0DB6F" w:rsidR="00085852" w:rsidRDefault="00085852">
      <w:pPr>
        <w:pStyle w:val="TOC2"/>
        <w:tabs>
          <w:tab w:val="right" w:leader="dot" w:pos="9402"/>
        </w:tabs>
        <w:rPr>
          <w:rFonts w:asciiTheme="minorHAnsi" w:eastAsiaTheme="minorEastAsia" w:hAnsiTheme="minorHAnsi" w:cstheme="minorBidi"/>
          <w:noProof/>
          <w:color w:val="auto"/>
          <w:kern w:val="2"/>
          <w:sz w:val="24"/>
          <w:szCs w:val="24"/>
          <w:lang w:val="en-ZA" w:eastAsia="en-ZA"/>
          <w14:ligatures w14:val="standardContextual"/>
        </w:rPr>
      </w:pPr>
      <w:hyperlink w:anchor="_Toc243486191" w:history="1">
        <w:r w:rsidRPr="001B3815">
          <w:rPr>
            <w:rStyle w:val="Hyperlink"/>
            <w:noProof/>
          </w:rPr>
          <w:t>9.4 Controls</w:t>
        </w:r>
        <w:r>
          <w:rPr>
            <w:noProof/>
            <w:webHidden/>
          </w:rPr>
          <w:tab/>
        </w:r>
        <w:r>
          <w:rPr>
            <w:noProof/>
            <w:webHidden/>
          </w:rPr>
          <w:fldChar w:fldCharType="begin"/>
        </w:r>
        <w:r>
          <w:rPr>
            <w:noProof/>
            <w:webHidden/>
          </w:rPr>
          <w:instrText xml:space="preserve"> PAGEREF _Toc243486191 \h </w:instrText>
        </w:r>
        <w:r>
          <w:rPr>
            <w:noProof/>
            <w:webHidden/>
          </w:rPr>
        </w:r>
        <w:r>
          <w:rPr>
            <w:noProof/>
            <w:webHidden/>
          </w:rPr>
          <w:fldChar w:fldCharType="separate"/>
        </w:r>
        <w:r>
          <w:rPr>
            <w:noProof/>
            <w:webHidden/>
          </w:rPr>
          <w:t>14</w:t>
        </w:r>
        <w:r>
          <w:rPr>
            <w:noProof/>
            <w:webHidden/>
          </w:rPr>
          <w:fldChar w:fldCharType="end"/>
        </w:r>
      </w:hyperlink>
    </w:p>
    <w:p w14:paraId="3925BDD0" w14:textId="167324B6" w:rsidR="00085852" w:rsidRDefault="00085852">
      <w:pPr>
        <w:pStyle w:val="TOC1"/>
        <w:tabs>
          <w:tab w:val="right" w:leader="dot" w:pos="9402"/>
        </w:tabs>
        <w:rPr>
          <w:rFonts w:asciiTheme="minorHAnsi" w:eastAsiaTheme="minorEastAsia" w:hAnsiTheme="minorHAnsi" w:cstheme="minorBidi"/>
          <w:noProof/>
          <w:color w:val="auto"/>
          <w:kern w:val="2"/>
          <w:sz w:val="24"/>
          <w:szCs w:val="24"/>
          <w:lang w:val="en-ZA" w:eastAsia="en-ZA"/>
          <w14:ligatures w14:val="standardContextual"/>
        </w:rPr>
      </w:pPr>
      <w:hyperlink w:anchor="_Toc243486192" w:history="1">
        <w:r w:rsidRPr="001B3815">
          <w:rPr>
            <w:rStyle w:val="Hyperlink"/>
            <w:noProof/>
          </w:rPr>
          <w:t>10. Scenarios and stress testing</w:t>
        </w:r>
        <w:r>
          <w:rPr>
            <w:noProof/>
            <w:webHidden/>
          </w:rPr>
          <w:tab/>
        </w:r>
        <w:r>
          <w:rPr>
            <w:noProof/>
            <w:webHidden/>
          </w:rPr>
          <w:fldChar w:fldCharType="begin"/>
        </w:r>
        <w:r>
          <w:rPr>
            <w:noProof/>
            <w:webHidden/>
          </w:rPr>
          <w:instrText xml:space="preserve"> PAGEREF _Toc243486192 \h </w:instrText>
        </w:r>
        <w:r>
          <w:rPr>
            <w:noProof/>
            <w:webHidden/>
          </w:rPr>
        </w:r>
        <w:r>
          <w:rPr>
            <w:noProof/>
            <w:webHidden/>
          </w:rPr>
          <w:fldChar w:fldCharType="separate"/>
        </w:r>
        <w:r>
          <w:rPr>
            <w:noProof/>
            <w:webHidden/>
          </w:rPr>
          <w:t>14</w:t>
        </w:r>
        <w:r>
          <w:rPr>
            <w:noProof/>
            <w:webHidden/>
          </w:rPr>
          <w:fldChar w:fldCharType="end"/>
        </w:r>
      </w:hyperlink>
    </w:p>
    <w:p w14:paraId="77EFB3F1" w14:textId="658ED268" w:rsidR="00085852" w:rsidRDefault="00085852">
      <w:pPr>
        <w:pStyle w:val="TOC1"/>
        <w:tabs>
          <w:tab w:val="right" w:leader="dot" w:pos="9402"/>
        </w:tabs>
        <w:rPr>
          <w:rFonts w:asciiTheme="minorHAnsi" w:eastAsiaTheme="minorEastAsia" w:hAnsiTheme="minorHAnsi" w:cstheme="minorBidi"/>
          <w:noProof/>
          <w:color w:val="auto"/>
          <w:kern w:val="2"/>
          <w:sz w:val="24"/>
          <w:szCs w:val="24"/>
          <w:lang w:val="en-ZA" w:eastAsia="en-ZA"/>
          <w14:ligatures w14:val="standardContextual"/>
        </w:rPr>
      </w:pPr>
      <w:hyperlink w:anchor="_Toc243486193" w:history="1">
        <w:r w:rsidRPr="001B3815">
          <w:rPr>
            <w:rStyle w:val="Hyperlink"/>
            <w:noProof/>
          </w:rPr>
          <w:t>11. Limitations and risks</w:t>
        </w:r>
        <w:r>
          <w:rPr>
            <w:noProof/>
            <w:webHidden/>
          </w:rPr>
          <w:tab/>
        </w:r>
        <w:r>
          <w:rPr>
            <w:noProof/>
            <w:webHidden/>
          </w:rPr>
          <w:fldChar w:fldCharType="begin"/>
        </w:r>
        <w:r>
          <w:rPr>
            <w:noProof/>
            <w:webHidden/>
          </w:rPr>
          <w:instrText xml:space="preserve"> PAGEREF _Toc243486193 \h </w:instrText>
        </w:r>
        <w:r>
          <w:rPr>
            <w:noProof/>
            <w:webHidden/>
          </w:rPr>
        </w:r>
        <w:r>
          <w:rPr>
            <w:noProof/>
            <w:webHidden/>
          </w:rPr>
          <w:fldChar w:fldCharType="separate"/>
        </w:r>
        <w:r>
          <w:rPr>
            <w:noProof/>
            <w:webHidden/>
          </w:rPr>
          <w:t>15</w:t>
        </w:r>
        <w:r>
          <w:rPr>
            <w:noProof/>
            <w:webHidden/>
          </w:rPr>
          <w:fldChar w:fldCharType="end"/>
        </w:r>
      </w:hyperlink>
    </w:p>
    <w:p w14:paraId="41D72D85" w14:textId="0B86FEC3" w:rsidR="00085852" w:rsidRDefault="00085852">
      <w:pPr>
        <w:pStyle w:val="TOC1"/>
        <w:tabs>
          <w:tab w:val="right" w:leader="dot" w:pos="9402"/>
        </w:tabs>
        <w:rPr>
          <w:rFonts w:asciiTheme="minorHAnsi" w:eastAsiaTheme="minorEastAsia" w:hAnsiTheme="minorHAnsi" w:cstheme="minorBidi"/>
          <w:noProof/>
          <w:color w:val="auto"/>
          <w:kern w:val="2"/>
          <w:sz w:val="24"/>
          <w:szCs w:val="24"/>
          <w:lang w:val="en-ZA" w:eastAsia="en-ZA"/>
          <w14:ligatures w14:val="standardContextual"/>
        </w:rPr>
      </w:pPr>
      <w:hyperlink w:anchor="_Toc243486194" w:history="1">
        <w:r w:rsidRPr="001B3815">
          <w:rPr>
            <w:rStyle w:val="Hyperlink"/>
            <w:noProof/>
          </w:rPr>
          <w:t>12. Ongoing monitoring</w:t>
        </w:r>
        <w:r>
          <w:rPr>
            <w:noProof/>
            <w:webHidden/>
          </w:rPr>
          <w:tab/>
        </w:r>
        <w:r>
          <w:rPr>
            <w:noProof/>
            <w:webHidden/>
          </w:rPr>
          <w:fldChar w:fldCharType="begin"/>
        </w:r>
        <w:r>
          <w:rPr>
            <w:noProof/>
            <w:webHidden/>
          </w:rPr>
          <w:instrText xml:space="preserve"> PAGEREF _Toc243486194 \h </w:instrText>
        </w:r>
        <w:r>
          <w:rPr>
            <w:noProof/>
            <w:webHidden/>
          </w:rPr>
        </w:r>
        <w:r>
          <w:rPr>
            <w:noProof/>
            <w:webHidden/>
          </w:rPr>
          <w:fldChar w:fldCharType="separate"/>
        </w:r>
        <w:r>
          <w:rPr>
            <w:noProof/>
            <w:webHidden/>
          </w:rPr>
          <w:t>16</w:t>
        </w:r>
        <w:r>
          <w:rPr>
            <w:noProof/>
            <w:webHidden/>
          </w:rPr>
          <w:fldChar w:fldCharType="end"/>
        </w:r>
      </w:hyperlink>
    </w:p>
    <w:p w14:paraId="76FA22A7" w14:textId="6ADF1F18" w:rsidR="00085852" w:rsidRDefault="00085852">
      <w:pPr>
        <w:pStyle w:val="TOC2"/>
        <w:tabs>
          <w:tab w:val="right" w:leader="dot" w:pos="9402"/>
        </w:tabs>
        <w:rPr>
          <w:rFonts w:asciiTheme="minorHAnsi" w:eastAsiaTheme="minorEastAsia" w:hAnsiTheme="minorHAnsi" w:cstheme="minorBidi"/>
          <w:noProof/>
          <w:color w:val="auto"/>
          <w:kern w:val="2"/>
          <w:sz w:val="24"/>
          <w:szCs w:val="24"/>
          <w:lang w:val="en-ZA" w:eastAsia="en-ZA"/>
          <w14:ligatures w14:val="standardContextual"/>
        </w:rPr>
      </w:pPr>
      <w:hyperlink w:anchor="_Toc243486195" w:history="1">
        <w:r w:rsidRPr="001B3815">
          <w:rPr>
            <w:rStyle w:val="Hyperlink"/>
            <w:noProof/>
          </w:rPr>
          <w:t>12.1 Escalation and response</w:t>
        </w:r>
        <w:r>
          <w:rPr>
            <w:noProof/>
            <w:webHidden/>
          </w:rPr>
          <w:tab/>
        </w:r>
        <w:r>
          <w:rPr>
            <w:noProof/>
            <w:webHidden/>
          </w:rPr>
          <w:fldChar w:fldCharType="begin"/>
        </w:r>
        <w:r>
          <w:rPr>
            <w:noProof/>
            <w:webHidden/>
          </w:rPr>
          <w:instrText xml:space="preserve"> PAGEREF _Toc243486195 \h </w:instrText>
        </w:r>
        <w:r>
          <w:rPr>
            <w:noProof/>
            <w:webHidden/>
          </w:rPr>
        </w:r>
        <w:r>
          <w:rPr>
            <w:noProof/>
            <w:webHidden/>
          </w:rPr>
          <w:fldChar w:fldCharType="separate"/>
        </w:r>
        <w:r>
          <w:rPr>
            <w:noProof/>
            <w:webHidden/>
          </w:rPr>
          <w:t>16</w:t>
        </w:r>
        <w:r>
          <w:rPr>
            <w:noProof/>
            <w:webHidden/>
          </w:rPr>
          <w:fldChar w:fldCharType="end"/>
        </w:r>
      </w:hyperlink>
    </w:p>
    <w:p w14:paraId="75104A9D" w14:textId="2AC87F42" w:rsidR="00085852" w:rsidRDefault="00085852">
      <w:pPr>
        <w:pStyle w:val="TOC2"/>
        <w:tabs>
          <w:tab w:val="right" w:leader="dot" w:pos="9402"/>
        </w:tabs>
        <w:rPr>
          <w:rFonts w:asciiTheme="minorHAnsi" w:eastAsiaTheme="minorEastAsia" w:hAnsiTheme="minorHAnsi" w:cstheme="minorBidi"/>
          <w:noProof/>
          <w:color w:val="auto"/>
          <w:kern w:val="2"/>
          <w:sz w:val="24"/>
          <w:szCs w:val="24"/>
          <w:lang w:val="en-ZA" w:eastAsia="en-ZA"/>
          <w14:ligatures w14:val="standardContextual"/>
        </w:rPr>
      </w:pPr>
      <w:hyperlink w:anchor="_Toc243486196" w:history="1">
        <w:r w:rsidRPr="001B3815">
          <w:rPr>
            <w:rStyle w:val="Hyperlink"/>
            <w:noProof/>
          </w:rPr>
          <w:t>12.2 Recalibration and redevelopment triggers</w:t>
        </w:r>
        <w:r>
          <w:rPr>
            <w:noProof/>
            <w:webHidden/>
          </w:rPr>
          <w:tab/>
        </w:r>
        <w:r>
          <w:rPr>
            <w:noProof/>
            <w:webHidden/>
          </w:rPr>
          <w:fldChar w:fldCharType="begin"/>
        </w:r>
        <w:r>
          <w:rPr>
            <w:noProof/>
            <w:webHidden/>
          </w:rPr>
          <w:instrText xml:space="preserve"> PAGEREF _Toc243486196 \h </w:instrText>
        </w:r>
        <w:r>
          <w:rPr>
            <w:noProof/>
            <w:webHidden/>
          </w:rPr>
        </w:r>
        <w:r>
          <w:rPr>
            <w:noProof/>
            <w:webHidden/>
          </w:rPr>
          <w:fldChar w:fldCharType="separate"/>
        </w:r>
        <w:r>
          <w:rPr>
            <w:noProof/>
            <w:webHidden/>
          </w:rPr>
          <w:t>16</w:t>
        </w:r>
        <w:r>
          <w:rPr>
            <w:noProof/>
            <w:webHidden/>
          </w:rPr>
          <w:fldChar w:fldCharType="end"/>
        </w:r>
      </w:hyperlink>
    </w:p>
    <w:p w14:paraId="0D0B633F" w14:textId="2F9A6FE3" w:rsidR="00085852" w:rsidRDefault="00085852">
      <w:pPr>
        <w:pStyle w:val="TOC2"/>
        <w:tabs>
          <w:tab w:val="right" w:leader="dot" w:pos="9402"/>
        </w:tabs>
        <w:rPr>
          <w:rFonts w:asciiTheme="minorHAnsi" w:eastAsiaTheme="minorEastAsia" w:hAnsiTheme="minorHAnsi" w:cstheme="minorBidi"/>
          <w:noProof/>
          <w:color w:val="auto"/>
          <w:kern w:val="2"/>
          <w:sz w:val="24"/>
          <w:szCs w:val="24"/>
          <w:lang w:val="en-ZA" w:eastAsia="en-ZA"/>
          <w14:ligatures w14:val="standardContextual"/>
        </w:rPr>
      </w:pPr>
      <w:hyperlink w:anchor="_Toc243486197" w:history="1">
        <w:r w:rsidRPr="001B3815">
          <w:rPr>
            <w:rStyle w:val="Hyperlink"/>
            <w:noProof/>
          </w:rPr>
          <w:t>12.3 Monitoring report</w:t>
        </w:r>
        <w:r>
          <w:rPr>
            <w:noProof/>
            <w:webHidden/>
          </w:rPr>
          <w:tab/>
        </w:r>
        <w:r>
          <w:rPr>
            <w:noProof/>
            <w:webHidden/>
          </w:rPr>
          <w:fldChar w:fldCharType="begin"/>
        </w:r>
        <w:r>
          <w:rPr>
            <w:noProof/>
            <w:webHidden/>
          </w:rPr>
          <w:instrText xml:space="preserve"> PAGEREF _Toc243486197 \h </w:instrText>
        </w:r>
        <w:r>
          <w:rPr>
            <w:noProof/>
            <w:webHidden/>
          </w:rPr>
        </w:r>
        <w:r>
          <w:rPr>
            <w:noProof/>
            <w:webHidden/>
          </w:rPr>
          <w:fldChar w:fldCharType="separate"/>
        </w:r>
        <w:r>
          <w:rPr>
            <w:noProof/>
            <w:webHidden/>
          </w:rPr>
          <w:t>16</w:t>
        </w:r>
        <w:r>
          <w:rPr>
            <w:noProof/>
            <w:webHidden/>
          </w:rPr>
          <w:fldChar w:fldCharType="end"/>
        </w:r>
      </w:hyperlink>
    </w:p>
    <w:p w14:paraId="08EB2542" w14:textId="20A4246C" w:rsidR="00085852" w:rsidRDefault="00085852">
      <w:pPr>
        <w:pStyle w:val="TOC1"/>
        <w:tabs>
          <w:tab w:val="right" w:leader="dot" w:pos="9402"/>
        </w:tabs>
        <w:rPr>
          <w:rFonts w:asciiTheme="minorHAnsi" w:eastAsiaTheme="minorEastAsia" w:hAnsiTheme="minorHAnsi" w:cstheme="minorBidi"/>
          <w:noProof/>
          <w:color w:val="auto"/>
          <w:kern w:val="2"/>
          <w:sz w:val="24"/>
          <w:szCs w:val="24"/>
          <w:lang w:val="en-ZA" w:eastAsia="en-ZA"/>
          <w14:ligatures w14:val="standardContextual"/>
        </w:rPr>
      </w:pPr>
      <w:hyperlink w:anchor="_Toc243486198" w:history="1">
        <w:r w:rsidRPr="001B3815">
          <w:rPr>
            <w:rStyle w:val="Hyperlink"/>
            <w:noProof/>
          </w:rPr>
          <w:t>13. Model lifecycle and change management</w:t>
        </w:r>
        <w:r>
          <w:rPr>
            <w:noProof/>
            <w:webHidden/>
          </w:rPr>
          <w:tab/>
        </w:r>
        <w:r>
          <w:rPr>
            <w:noProof/>
            <w:webHidden/>
          </w:rPr>
          <w:fldChar w:fldCharType="begin"/>
        </w:r>
        <w:r>
          <w:rPr>
            <w:noProof/>
            <w:webHidden/>
          </w:rPr>
          <w:instrText xml:space="preserve"> PAGEREF _Toc243486198 \h </w:instrText>
        </w:r>
        <w:r>
          <w:rPr>
            <w:noProof/>
            <w:webHidden/>
          </w:rPr>
        </w:r>
        <w:r>
          <w:rPr>
            <w:noProof/>
            <w:webHidden/>
          </w:rPr>
          <w:fldChar w:fldCharType="separate"/>
        </w:r>
        <w:r>
          <w:rPr>
            <w:noProof/>
            <w:webHidden/>
          </w:rPr>
          <w:t>17</w:t>
        </w:r>
        <w:r>
          <w:rPr>
            <w:noProof/>
            <w:webHidden/>
          </w:rPr>
          <w:fldChar w:fldCharType="end"/>
        </w:r>
      </w:hyperlink>
    </w:p>
    <w:p w14:paraId="4000FF63" w14:textId="6BAEBE61" w:rsidR="00085852" w:rsidRDefault="00085852">
      <w:pPr>
        <w:pStyle w:val="TOC1"/>
        <w:tabs>
          <w:tab w:val="right" w:leader="dot" w:pos="9402"/>
        </w:tabs>
        <w:rPr>
          <w:rFonts w:asciiTheme="minorHAnsi" w:eastAsiaTheme="minorEastAsia" w:hAnsiTheme="minorHAnsi" w:cstheme="minorBidi"/>
          <w:noProof/>
          <w:color w:val="auto"/>
          <w:kern w:val="2"/>
          <w:sz w:val="24"/>
          <w:szCs w:val="24"/>
          <w:lang w:val="en-ZA" w:eastAsia="en-ZA"/>
          <w14:ligatures w14:val="standardContextual"/>
        </w:rPr>
      </w:pPr>
      <w:hyperlink w:anchor="_Toc243486199" w:history="1">
        <w:r w:rsidRPr="001B3815">
          <w:rPr>
            <w:rStyle w:val="Hyperlink"/>
            <w:noProof/>
          </w:rPr>
          <w:t>Appendix A. Minimum content checklist</w:t>
        </w:r>
        <w:r>
          <w:rPr>
            <w:noProof/>
            <w:webHidden/>
          </w:rPr>
          <w:tab/>
        </w:r>
        <w:r>
          <w:rPr>
            <w:noProof/>
            <w:webHidden/>
          </w:rPr>
          <w:fldChar w:fldCharType="begin"/>
        </w:r>
        <w:r>
          <w:rPr>
            <w:noProof/>
            <w:webHidden/>
          </w:rPr>
          <w:instrText xml:space="preserve"> PAGEREF _Toc243486199 \h </w:instrText>
        </w:r>
        <w:r>
          <w:rPr>
            <w:noProof/>
            <w:webHidden/>
          </w:rPr>
        </w:r>
        <w:r>
          <w:rPr>
            <w:noProof/>
            <w:webHidden/>
          </w:rPr>
          <w:fldChar w:fldCharType="separate"/>
        </w:r>
        <w:r>
          <w:rPr>
            <w:noProof/>
            <w:webHidden/>
          </w:rPr>
          <w:t>18</w:t>
        </w:r>
        <w:r>
          <w:rPr>
            <w:noProof/>
            <w:webHidden/>
          </w:rPr>
          <w:fldChar w:fldCharType="end"/>
        </w:r>
      </w:hyperlink>
    </w:p>
    <w:p w14:paraId="01524B77" w14:textId="584FF201" w:rsidR="00085852" w:rsidRDefault="00085852">
      <w:pPr>
        <w:pStyle w:val="TOC1"/>
        <w:tabs>
          <w:tab w:val="right" w:leader="dot" w:pos="9402"/>
        </w:tabs>
        <w:rPr>
          <w:rFonts w:asciiTheme="minorHAnsi" w:eastAsiaTheme="minorEastAsia" w:hAnsiTheme="minorHAnsi" w:cstheme="minorBidi"/>
          <w:noProof/>
          <w:color w:val="auto"/>
          <w:kern w:val="2"/>
          <w:sz w:val="24"/>
          <w:szCs w:val="24"/>
          <w:lang w:val="en-ZA" w:eastAsia="en-ZA"/>
          <w14:ligatures w14:val="standardContextual"/>
        </w:rPr>
      </w:pPr>
      <w:hyperlink w:anchor="_Toc243486200" w:history="1">
        <w:r w:rsidRPr="001B3815">
          <w:rPr>
            <w:rStyle w:val="Hyperlink"/>
            <w:noProof/>
          </w:rPr>
          <w:t>Appendix B. Supporting output</w:t>
        </w:r>
        <w:r>
          <w:rPr>
            <w:noProof/>
            <w:webHidden/>
          </w:rPr>
          <w:tab/>
        </w:r>
        <w:r>
          <w:rPr>
            <w:noProof/>
            <w:webHidden/>
          </w:rPr>
          <w:fldChar w:fldCharType="begin"/>
        </w:r>
        <w:r>
          <w:rPr>
            <w:noProof/>
            <w:webHidden/>
          </w:rPr>
          <w:instrText xml:space="preserve"> PAGEREF _Toc243486200 \h </w:instrText>
        </w:r>
        <w:r>
          <w:rPr>
            <w:noProof/>
            <w:webHidden/>
          </w:rPr>
        </w:r>
        <w:r>
          <w:rPr>
            <w:noProof/>
            <w:webHidden/>
          </w:rPr>
          <w:fldChar w:fldCharType="separate"/>
        </w:r>
        <w:r>
          <w:rPr>
            <w:noProof/>
            <w:webHidden/>
          </w:rPr>
          <w:t>19</w:t>
        </w:r>
        <w:r>
          <w:rPr>
            <w:noProof/>
            <w:webHidden/>
          </w:rPr>
          <w:fldChar w:fldCharType="end"/>
        </w:r>
      </w:hyperlink>
    </w:p>
    <w:p w14:paraId="4D25C72E" w14:textId="496D2558" w:rsidR="00085852" w:rsidRDefault="00085852">
      <w:pPr>
        <w:pStyle w:val="TOC1"/>
        <w:tabs>
          <w:tab w:val="right" w:leader="dot" w:pos="9402"/>
        </w:tabs>
        <w:rPr>
          <w:rFonts w:asciiTheme="minorHAnsi" w:eastAsiaTheme="minorEastAsia" w:hAnsiTheme="minorHAnsi" w:cstheme="minorBidi"/>
          <w:noProof/>
          <w:color w:val="auto"/>
          <w:kern w:val="2"/>
          <w:sz w:val="24"/>
          <w:szCs w:val="24"/>
          <w:lang w:val="en-ZA" w:eastAsia="en-ZA"/>
          <w14:ligatures w14:val="standardContextual"/>
        </w:rPr>
      </w:pPr>
      <w:hyperlink w:anchor="_Toc243486201" w:history="1">
        <w:r w:rsidRPr="001B3815">
          <w:rPr>
            <w:rStyle w:val="Hyperlink"/>
            <w:noProof/>
          </w:rPr>
          <w:t>Appendix C. Glossary</w:t>
        </w:r>
        <w:r>
          <w:rPr>
            <w:noProof/>
            <w:webHidden/>
          </w:rPr>
          <w:tab/>
        </w:r>
        <w:r>
          <w:rPr>
            <w:noProof/>
            <w:webHidden/>
          </w:rPr>
          <w:fldChar w:fldCharType="begin"/>
        </w:r>
        <w:r>
          <w:rPr>
            <w:noProof/>
            <w:webHidden/>
          </w:rPr>
          <w:instrText xml:space="preserve"> PAGEREF _Toc243486201 \h </w:instrText>
        </w:r>
        <w:r>
          <w:rPr>
            <w:noProof/>
            <w:webHidden/>
          </w:rPr>
        </w:r>
        <w:r>
          <w:rPr>
            <w:noProof/>
            <w:webHidden/>
          </w:rPr>
          <w:fldChar w:fldCharType="separate"/>
        </w:r>
        <w:r>
          <w:rPr>
            <w:noProof/>
            <w:webHidden/>
          </w:rPr>
          <w:t>20</w:t>
        </w:r>
        <w:r>
          <w:rPr>
            <w:noProof/>
            <w:webHidden/>
          </w:rPr>
          <w:fldChar w:fldCharType="end"/>
        </w:r>
      </w:hyperlink>
    </w:p>
    <w:p w14:paraId="3D571D55" w14:textId="27368628" w:rsidR="00085852" w:rsidRDefault="00085852">
      <w:pPr>
        <w:pStyle w:val="TOC1"/>
        <w:tabs>
          <w:tab w:val="right" w:leader="dot" w:pos="9402"/>
        </w:tabs>
        <w:rPr>
          <w:rFonts w:asciiTheme="minorHAnsi" w:eastAsiaTheme="minorEastAsia" w:hAnsiTheme="minorHAnsi" w:cstheme="minorBidi"/>
          <w:noProof/>
          <w:color w:val="auto"/>
          <w:kern w:val="2"/>
          <w:sz w:val="24"/>
          <w:szCs w:val="24"/>
          <w:lang w:val="en-ZA" w:eastAsia="en-ZA"/>
          <w14:ligatures w14:val="standardContextual"/>
        </w:rPr>
      </w:pPr>
      <w:hyperlink w:anchor="_Toc243486202" w:history="1">
        <w:r w:rsidRPr="001B3815">
          <w:rPr>
            <w:rStyle w:val="Hyperlink"/>
            <w:noProof/>
          </w:rPr>
          <w:t>Appendix D. References</w:t>
        </w:r>
        <w:r>
          <w:rPr>
            <w:noProof/>
            <w:webHidden/>
          </w:rPr>
          <w:tab/>
        </w:r>
        <w:r>
          <w:rPr>
            <w:noProof/>
            <w:webHidden/>
          </w:rPr>
          <w:fldChar w:fldCharType="begin"/>
        </w:r>
        <w:r>
          <w:rPr>
            <w:noProof/>
            <w:webHidden/>
          </w:rPr>
          <w:instrText xml:space="preserve"> PAGEREF _Toc243486202 \h </w:instrText>
        </w:r>
        <w:r>
          <w:rPr>
            <w:noProof/>
            <w:webHidden/>
          </w:rPr>
        </w:r>
        <w:r>
          <w:rPr>
            <w:noProof/>
            <w:webHidden/>
          </w:rPr>
          <w:fldChar w:fldCharType="separate"/>
        </w:r>
        <w:r>
          <w:rPr>
            <w:noProof/>
            <w:webHidden/>
          </w:rPr>
          <w:t>20</w:t>
        </w:r>
        <w:r>
          <w:rPr>
            <w:noProof/>
            <w:webHidden/>
          </w:rPr>
          <w:fldChar w:fldCharType="end"/>
        </w:r>
      </w:hyperlink>
    </w:p>
    <w:p w14:paraId="392A9BA9" w14:textId="520D2137" w:rsidR="0045725A" w:rsidRDefault="00B22B6A">
      <w:r>
        <w:fldChar w:fldCharType="end"/>
      </w:r>
    </w:p>
    <w:p w14:paraId="32A26B13" w14:textId="77777777" w:rsidR="0045725A" w:rsidRDefault="00B22B6A">
      <w:pPr>
        <w:pStyle w:val="Heading1"/>
        <w:pageBreakBefore/>
      </w:pPr>
      <w:bookmarkStart w:id="0" w:name="_Toc243486147"/>
      <w:r>
        <w:lastRenderedPageBreak/>
        <w:t>Document control</w:t>
      </w:r>
      <w:bookmarkEnd w:id="0"/>
    </w:p>
    <w:p w14:paraId="1BF29916" w14:textId="77777777" w:rsidR="0045725A" w:rsidRDefault="00B22B6A">
      <w:pPr>
        <w:pStyle w:val="Heading2"/>
      </w:pPr>
      <w:bookmarkStart w:id="1" w:name="_Toc243486148"/>
      <w:r>
        <w:t>Version history</w:t>
      </w:r>
      <w:bookmarkEnd w:id="1"/>
    </w:p>
    <w:tbl>
      <w:tblPr>
        <w:tblW w:w="0" w:type="auto"/>
        <w:tblBorders>
          <w:top w:val="single" w:sz="4" w:space="0" w:color="A9BFDD"/>
          <w:left w:val="single" w:sz="4" w:space="0" w:color="A9BFDD"/>
          <w:bottom w:val="single" w:sz="4" w:space="0" w:color="A9BFDD"/>
          <w:right w:val="single" w:sz="4" w:space="0" w:color="A9BFDD"/>
          <w:insideH w:val="single" w:sz="4" w:space="0" w:color="A9BFDD"/>
          <w:insideV w:val="single" w:sz="4" w:space="0" w:color="A9BFDD"/>
        </w:tblBorders>
        <w:tblLayout w:type="fixed"/>
        <w:tblCellMar>
          <w:top w:w="50" w:type="dxa"/>
          <w:left w:w="90" w:type="dxa"/>
          <w:bottom w:w="50" w:type="dxa"/>
          <w:right w:w="90" w:type="dxa"/>
        </w:tblCellMar>
        <w:tblLook w:val="04A0" w:firstRow="1" w:lastRow="0" w:firstColumn="1" w:lastColumn="0" w:noHBand="0" w:noVBand="1"/>
      </w:tblPr>
      <w:tblGrid>
        <w:gridCol w:w="1077"/>
        <w:gridCol w:w="1701"/>
        <w:gridCol w:w="1701"/>
        <w:gridCol w:w="3515"/>
        <w:gridCol w:w="1417"/>
      </w:tblGrid>
      <w:tr w:rsidR="0045725A" w14:paraId="3A9532F0" w14:textId="77777777">
        <w:trPr>
          <w:cantSplit/>
          <w:tblHeader/>
        </w:trPr>
        <w:tc>
          <w:tcPr>
            <w:tcW w:w="1077" w:type="dxa"/>
            <w:shd w:val="clear" w:color="auto" w:fill="BFD9FF"/>
          </w:tcPr>
          <w:p w14:paraId="44E7AB05" w14:textId="77777777" w:rsidR="0045725A" w:rsidRDefault="00B22B6A">
            <w:pPr>
              <w:spacing w:after="20" w:line="252" w:lineRule="auto"/>
            </w:pPr>
            <w:r>
              <w:rPr>
                <w:b/>
              </w:rPr>
              <w:t>Version</w:t>
            </w:r>
          </w:p>
        </w:tc>
        <w:tc>
          <w:tcPr>
            <w:tcW w:w="1701" w:type="dxa"/>
            <w:shd w:val="clear" w:color="auto" w:fill="BFD9FF"/>
          </w:tcPr>
          <w:p w14:paraId="0698CA58" w14:textId="77777777" w:rsidR="0045725A" w:rsidRDefault="00B22B6A">
            <w:pPr>
              <w:spacing w:after="20" w:line="252" w:lineRule="auto"/>
            </w:pPr>
            <w:r>
              <w:rPr>
                <w:b/>
              </w:rPr>
              <w:t>Date</w:t>
            </w:r>
          </w:p>
        </w:tc>
        <w:tc>
          <w:tcPr>
            <w:tcW w:w="1701" w:type="dxa"/>
            <w:shd w:val="clear" w:color="auto" w:fill="BFD9FF"/>
          </w:tcPr>
          <w:p w14:paraId="2E97382F" w14:textId="77777777" w:rsidR="0045725A" w:rsidRDefault="00B22B6A">
            <w:pPr>
              <w:spacing w:after="20" w:line="252" w:lineRule="auto"/>
            </w:pPr>
            <w:r>
              <w:rPr>
                <w:b/>
              </w:rPr>
              <w:t>Author</w:t>
            </w:r>
          </w:p>
        </w:tc>
        <w:tc>
          <w:tcPr>
            <w:tcW w:w="3515" w:type="dxa"/>
            <w:shd w:val="clear" w:color="auto" w:fill="BFD9FF"/>
          </w:tcPr>
          <w:p w14:paraId="7A532EF9" w14:textId="77777777" w:rsidR="0045725A" w:rsidRDefault="00B22B6A">
            <w:pPr>
              <w:spacing w:after="20" w:line="252" w:lineRule="auto"/>
            </w:pPr>
            <w:r>
              <w:rPr>
                <w:b/>
              </w:rPr>
              <w:t>Summary of change</w:t>
            </w:r>
          </w:p>
        </w:tc>
        <w:tc>
          <w:tcPr>
            <w:tcW w:w="1417" w:type="dxa"/>
            <w:shd w:val="clear" w:color="auto" w:fill="BFD9FF"/>
          </w:tcPr>
          <w:p w14:paraId="643E06BB" w14:textId="77777777" w:rsidR="0045725A" w:rsidRDefault="00B22B6A">
            <w:pPr>
              <w:spacing w:after="20" w:line="252" w:lineRule="auto"/>
            </w:pPr>
            <w:r>
              <w:rPr>
                <w:b/>
              </w:rPr>
              <w:t>Approved by</w:t>
            </w:r>
          </w:p>
        </w:tc>
      </w:tr>
      <w:tr w:rsidR="0045725A" w14:paraId="67A76D23" w14:textId="77777777">
        <w:trPr>
          <w:cantSplit/>
        </w:trPr>
        <w:tc>
          <w:tcPr>
            <w:tcW w:w="1077" w:type="dxa"/>
          </w:tcPr>
          <w:p w14:paraId="08CFF676" w14:textId="77777777" w:rsidR="0045725A" w:rsidRDefault="00B22B6A">
            <w:pPr>
              <w:spacing w:after="20" w:line="252" w:lineRule="auto"/>
            </w:pPr>
            <w:r>
              <w:t>[0.1]</w:t>
            </w:r>
          </w:p>
        </w:tc>
        <w:tc>
          <w:tcPr>
            <w:tcW w:w="1701" w:type="dxa"/>
          </w:tcPr>
          <w:p w14:paraId="2D2EB51B" w14:textId="77777777" w:rsidR="0045725A" w:rsidRDefault="00B22B6A">
            <w:pPr>
              <w:spacing w:after="20" w:line="252" w:lineRule="auto"/>
            </w:pPr>
            <w:r>
              <w:t>[DD/MM/YYYY]</w:t>
            </w:r>
          </w:p>
        </w:tc>
        <w:tc>
          <w:tcPr>
            <w:tcW w:w="1701" w:type="dxa"/>
          </w:tcPr>
          <w:p w14:paraId="73E69509" w14:textId="77777777" w:rsidR="0045725A" w:rsidRDefault="00B22B6A">
            <w:pPr>
              <w:spacing w:after="20" w:line="252" w:lineRule="auto"/>
            </w:pPr>
            <w:r>
              <w:t>[Name]</w:t>
            </w:r>
          </w:p>
        </w:tc>
        <w:tc>
          <w:tcPr>
            <w:tcW w:w="3515" w:type="dxa"/>
          </w:tcPr>
          <w:p w14:paraId="6FF07E5E" w14:textId="77777777" w:rsidR="0045725A" w:rsidRDefault="00B22B6A">
            <w:pPr>
              <w:spacing w:after="20" w:line="252" w:lineRule="auto"/>
            </w:pPr>
            <w:r>
              <w:t>[Initial draft]</w:t>
            </w:r>
          </w:p>
        </w:tc>
        <w:tc>
          <w:tcPr>
            <w:tcW w:w="1417" w:type="dxa"/>
          </w:tcPr>
          <w:p w14:paraId="782CBEFA" w14:textId="77777777" w:rsidR="0045725A" w:rsidRDefault="00B22B6A">
            <w:pPr>
              <w:spacing w:after="20" w:line="252" w:lineRule="auto"/>
            </w:pPr>
            <w:r>
              <w:t>[Name]</w:t>
            </w:r>
          </w:p>
        </w:tc>
      </w:tr>
      <w:tr w:rsidR="0045725A" w14:paraId="665EA9E2" w14:textId="77777777">
        <w:trPr>
          <w:cantSplit/>
        </w:trPr>
        <w:tc>
          <w:tcPr>
            <w:tcW w:w="1077" w:type="dxa"/>
            <w:shd w:val="clear" w:color="auto" w:fill="EAF3FF"/>
          </w:tcPr>
          <w:p w14:paraId="1D12BC59" w14:textId="77777777" w:rsidR="0045725A" w:rsidRDefault="00B22B6A">
            <w:pPr>
              <w:spacing w:after="20" w:line="252" w:lineRule="auto"/>
            </w:pPr>
            <w:r>
              <w:t>[ ]</w:t>
            </w:r>
          </w:p>
        </w:tc>
        <w:tc>
          <w:tcPr>
            <w:tcW w:w="1701" w:type="dxa"/>
            <w:shd w:val="clear" w:color="auto" w:fill="EAF3FF"/>
          </w:tcPr>
          <w:p w14:paraId="72D053A2" w14:textId="77777777" w:rsidR="0045725A" w:rsidRDefault="0045725A">
            <w:pPr>
              <w:spacing w:after="20" w:line="252" w:lineRule="auto"/>
            </w:pPr>
          </w:p>
        </w:tc>
        <w:tc>
          <w:tcPr>
            <w:tcW w:w="1701" w:type="dxa"/>
            <w:shd w:val="clear" w:color="auto" w:fill="EAF3FF"/>
          </w:tcPr>
          <w:p w14:paraId="3D255B9F" w14:textId="77777777" w:rsidR="0045725A" w:rsidRDefault="0045725A">
            <w:pPr>
              <w:spacing w:after="20" w:line="252" w:lineRule="auto"/>
            </w:pPr>
          </w:p>
        </w:tc>
        <w:tc>
          <w:tcPr>
            <w:tcW w:w="3515" w:type="dxa"/>
            <w:shd w:val="clear" w:color="auto" w:fill="EAF3FF"/>
          </w:tcPr>
          <w:p w14:paraId="5D38C0A5" w14:textId="77777777" w:rsidR="0045725A" w:rsidRDefault="0045725A">
            <w:pPr>
              <w:spacing w:after="20" w:line="252" w:lineRule="auto"/>
            </w:pPr>
          </w:p>
        </w:tc>
        <w:tc>
          <w:tcPr>
            <w:tcW w:w="1417" w:type="dxa"/>
            <w:shd w:val="clear" w:color="auto" w:fill="EAF3FF"/>
          </w:tcPr>
          <w:p w14:paraId="65436AA2" w14:textId="77777777" w:rsidR="0045725A" w:rsidRDefault="0045725A">
            <w:pPr>
              <w:spacing w:after="20" w:line="252" w:lineRule="auto"/>
            </w:pPr>
          </w:p>
        </w:tc>
      </w:tr>
      <w:tr w:rsidR="0045725A" w14:paraId="48FDCA5C" w14:textId="77777777">
        <w:trPr>
          <w:cantSplit/>
        </w:trPr>
        <w:tc>
          <w:tcPr>
            <w:tcW w:w="1077" w:type="dxa"/>
          </w:tcPr>
          <w:p w14:paraId="58A8258E" w14:textId="77777777" w:rsidR="0045725A" w:rsidRDefault="00B22B6A">
            <w:pPr>
              <w:spacing w:after="20" w:line="252" w:lineRule="auto"/>
            </w:pPr>
            <w:r>
              <w:t>[ ]</w:t>
            </w:r>
          </w:p>
        </w:tc>
        <w:tc>
          <w:tcPr>
            <w:tcW w:w="1701" w:type="dxa"/>
          </w:tcPr>
          <w:p w14:paraId="45B5AC5A" w14:textId="77777777" w:rsidR="0045725A" w:rsidRDefault="0045725A">
            <w:pPr>
              <w:spacing w:after="20" w:line="252" w:lineRule="auto"/>
            </w:pPr>
          </w:p>
        </w:tc>
        <w:tc>
          <w:tcPr>
            <w:tcW w:w="1701" w:type="dxa"/>
          </w:tcPr>
          <w:p w14:paraId="65A1C485" w14:textId="77777777" w:rsidR="0045725A" w:rsidRDefault="0045725A">
            <w:pPr>
              <w:spacing w:after="20" w:line="252" w:lineRule="auto"/>
            </w:pPr>
          </w:p>
        </w:tc>
        <w:tc>
          <w:tcPr>
            <w:tcW w:w="3515" w:type="dxa"/>
          </w:tcPr>
          <w:p w14:paraId="09FD1BA1" w14:textId="77777777" w:rsidR="0045725A" w:rsidRDefault="0045725A">
            <w:pPr>
              <w:spacing w:after="20" w:line="252" w:lineRule="auto"/>
            </w:pPr>
          </w:p>
        </w:tc>
        <w:tc>
          <w:tcPr>
            <w:tcW w:w="1417" w:type="dxa"/>
          </w:tcPr>
          <w:p w14:paraId="4E19A5E3" w14:textId="77777777" w:rsidR="0045725A" w:rsidRDefault="0045725A">
            <w:pPr>
              <w:spacing w:after="20" w:line="252" w:lineRule="auto"/>
            </w:pPr>
          </w:p>
        </w:tc>
      </w:tr>
    </w:tbl>
    <w:p w14:paraId="4B48FD8B" w14:textId="77777777" w:rsidR="0045725A" w:rsidRDefault="0045725A">
      <w:pPr>
        <w:spacing w:after="40"/>
      </w:pPr>
    </w:p>
    <w:p w14:paraId="4A339A55" w14:textId="77777777" w:rsidR="0045725A" w:rsidRDefault="00B22B6A">
      <w:pPr>
        <w:pStyle w:val="Heading2"/>
      </w:pPr>
      <w:bookmarkStart w:id="2" w:name="_Toc243486149"/>
      <w:r>
        <w:t>Sign-off</w:t>
      </w:r>
      <w:bookmarkEnd w:id="2"/>
    </w:p>
    <w:tbl>
      <w:tblPr>
        <w:tblW w:w="0" w:type="auto"/>
        <w:tblBorders>
          <w:top w:val="single" w:sz="4" w:space="0" w:color="A9BFDD"/>
          <w:left w:val="single" w:sz="4" w:space="0" w:color="A9BFDD"/>
          <w:bottom w:val="single" w:sz="4" w:space="0" w:color="A9BFDD"/>
          <w:right w:val="single" w:sz="4" w:space="0" w:color="A9BFDD"/>
          <w:insideH w:val="single" w:sz="4" w:space="0" w:color="A9BFDD"/>
          <w:insideV w:val="single" w:sz="4" w:space="0" w:color="A9BFDD"/>
        </w:tblBorders>
        <w:tblLayout w:type="fixed"/>
        <w:tblCellMar>
          <w:top w:w="50" w:type="dxa"/>
          <w:left w:w="90" w:type="dxa"/>
          <w:bottom w:w="50" w:type="dxa"/>
          <w:right w:w="90" w:type="dxa"/>
        </w:tblCellMar>
        <w:tblLook w:val="04A0" w:firstRow="1" w:lastRow="0" w:firstColumn="1" w:lastColumn="0" w:noHBand="0" w:noVBand="1"/>
      </w:tblPr>
      <w:tblGrid>
        <w:gridCol w:w="2608"/>
        <w:gridCol w:w="2608"/>
        <w:gridCol w:w="2608"/>
        <w:gridCol w:w="1587"/>
      </w:tblGrid>
      <w:tr w:rsidR="0045725A" w14:paraId="74B0B757" w14:textId="77777777">
        <w:trPr>
          <w:cantSplit/>
          <w:tblHeader/>
        </w:trPr>
        <w:tc>
          <w:tcPr>
            <w:tcW w:w="2608" w:type="dxa"/>
            <w:shd w:val="clear" w:color="auto" w:fill="BFD9FF"/>
          </w:tcPr>
          <w:p w14:paraId="38B48ABE" w14:textId="77777777" w:rsidR="0045725A" w:rsidRDefault="00B22B6A">
            <w:pPr>
              <w:spacing w:after="20" w:line="252" w:lineRule="auto"/>
            </w:pPr>
            <w:r>
              <w:rPr>
                <w:b/>
              </w:rPr>
              <w:t>Role</w:t>
            </w:r>
          </w:p>
        </w:tc>
        <w:tc>
          <w:tcPr>
            <w:tcW w:w="2608" w:type="dxa"/>
            <w:shd w:val="clear" w:color="auto" w:fill="BFD9FF"/>
          </w:tcPr>
          <w:p w14:paraId="013B6907" w14:textId="77777777" w:rsidR="0045725A" w:rsidRDefault="00B22B6A">
            <w:pPr>
              <w:spacing w:after="20" w:line="252" w:lineRule="auto"/>
            </w:pPr>
            <w:r>
              <w:rPr>
                <w:b/>
              </w:rPr>
              <w:t>Name</w:t>
            </w:r>
          </w:p>
        </w:tc>
        <w:tc>
          <w:tcPr>
            <w:tcW w:w="2608" w:type="dxa"/>
            <w:shd w:val="clear" w:color="auto" w:fill="BFD9FF"/>
          </w:tcPr>
          <w:p w14:paraId="5F38E864" w14:textId="77777777" w:rsidR="0045725A" w:rsidRDefault="00B22B6A">
            <w:pPr>
              <w:spacing w:after="20" w:line="252" w:lineRule="auto"/>
            </w:pPr>
            <w:r>
              <w:rPr>
                <w:b/>
              </w:rPr>
              <w:t>Signature</w:t>
            </w:r>
          </w:p>
        </w:tc>
        <w:tc>
          <w:tcPr>
            <w:tcW w:w="1587" w:type="dxa"/>
            <w:shd w:val="clear" w:color="auto" w:fill="BFD9FF"/>
          </w:tcPr>
          <w:p w14:paraId="25381CAC" w14:textId="77777777" w:rsidR="0045725A" w:rsidRDefault="00B22B6A">
            <w:pPr>
              <w:spacing w:after="20" w:line="252" w:lineRule="auto"/>
            </w:pPr>
            <w:r>
              <w:rPr>
                <w:b/>
              </w:rPr>
              <w:t>Date</w:t>
            </w:r>
          </w:p>
        </w:tc>
      </w:tr>
      <w:tr w:rsidR="0045725A" w14:paraId="05454444" w14:textId="77777777">
        <w:trPr>
          <w:cantSplit/>
        </w:trPr>
        <w:tc>
          <w:tcPr>
            <w:tcW w:w="2608" w:type="dxa"/>
          </w:tcPr>
          <w:p w14:paraId="3A768209" w14:textId="77777777" w:rsidR="0045725A" w:rsidRDefault="00B22B6A">
            <w:pPr>
              <w:spacing w:after="20" w:line="252" w:lineRule="auto"/>
            </w:pPr>
            <w:r>
              <w:t>Model developer</w:t>
            </w:r>
          </w:p>
        </w:tc>
        <w:tc>
          <w:tcPr>
            <w:tcW w:w="2608" w:type="dxa"/>
          </w:tcPr>
          <w:p w14:paraId="6F676FCE" w14:textId="77777777" w:rsidR="0045725A" w:rsidRDefault="00B22B6A">
            <w:pPr>
              <w:spacing w:after="20" w:line="252" w:lineRule="auto"/>
            </w:pPr>
            <w:r>
              <w:t>[Name]</w:t>
            </w:r>
          </w:p>
        </w:tc>
        <w:tc>
          <w:tcPr>
            <w:tcW w:w="2608" w:type="dxa"/>
          </w:tcPr>
          <w:p w14:paraId="6E39182F" w14:textId="77777777" w:rsidR="0045725A" w:rsidRDefault="0045725A">
            <w:pPr>
              <w:spacing w:after="20" w:line="252" w:lineRule="auto"/>
            </w:pPr>
          </w:p>
        </w:tc>
        <w:tc>
          <w:tcPr>
            <w:tcW w:w="1587" w:type="dxa"/>
          </w:tcPr>
          <w:p w14:paraId="1F61C813" w14:textId="77777777" w:rsidR="0045725A" w:rsidRDefault="00B22B6A">
            <w:pPr>
              <w:spacing w:after="20" w:line="252" w:lineRule="auto"/>
            </w:pPr>
            <w:r>
              <w:t>[DD/MM/YYYY]</w:t>
            </w:r>
          </w:p>
        </w:tc>
      </w:tr>
      <w:tr w:rsidR="0045725A" w14:paraId="4082170C" w14:textId="77777777">
        <w:trPr>
          <w:cantSplit/>
        </w:trPr>
        <w:tc>
          <w:tcPr>
            <w:tcW w:w="2608" w:type="dxa"/>
            <w:shd w:val="clear" w:color="auto" w:fill="EAF3FF"/>
          </w:tcPr>
          <w:p w14:paraId="4D58A37E" w14:textId="77777777" w:rsidR="0045725A" w:rsidRDefault="00B22B6A">
            <w:pPr>
              <w:spacing w:after="20" w:line="252" w:lineRule="auto"/>
            </w:pPr>
            <w:r>
              <w:t>Model owner</w:t>
            </w:r>
          </w:p>
        </w:tc>
        <w:tc>
          <w:tcPr>
            <w:tcW w:w="2608" w:type="dxa"/>
            <w:shd w:val="clear" w:color="auto" w:fill="EAF3FF"/>
          </w:tcPr>
          <w:p w14:paraId="5C84FADA" w14:textId="77777777" w:rsidR="0045725A" w:rsidRDefault="00B22B6A">
            <w:pPr>
              <w:spacing w:after="20" w:line="252" w:lineRule="auto"/>
            </w:pPr>
            <w:r>
              <w:t>[Name]</w:t>
            </w:r>
          </w:p>
        </w:tc>
        <w:tc>
          <w:tcPr>
            <w:tcW w:w="2608" w:type="dxa"/>
            <w:shd w:val="clear" w:color="auto" w:fill="EAF3FF"/>
          </w:tcPr>
          <w:p w14:paraId="7498747A" w14:textId="77777777" w:rsidR="0045725A" w:rsidRDefault="0045725A">
            <w:pPr>
              <w:spacing w:after="20" w:line="252" w:lineRule="auto"/>
            </w:pPr>
          </w:p>
        </w:tc>
        <w:tc>
          <w:tcPr>
            <w:tcW w:w="1587" w:type="dxa"/>
            <w:shd w:val="clear" w:color="auto" w:fill="EAF3FF"/>
          </w:tcPr>
          <w:p w14:paraId="17B9731E" w14:textId="77777777" w:rsidR="0045725A" w:rsidRDefault="00B22B6A">
            <w:pPr>
              <w:spacing w:after="20" w:line="252" w:lineRule="auto"/>
            </w:pPr>
            <w:r>
              <w:t>[DD/MM/YYYY]</w:t>
            </w:r>
          </w:p>
        </w:tc>
      </w:tr>
      <w:tr w:rsidR="0045725A" w14:paraId="6641D1D4" w14:textId="77777777">
        <w:trPr>
          <w:cantSplit/>
        </w:trPr>
        <w:tc>
          <w:tcPr>
            <w:tcW w:w="2608" w:type="dxa"/>
          </w:tcPr>
          <w:p w14:paraId="59BAF655" w14:textId="31E1E23A" w:rsidR="0045725A" w:rsidRDefault="00A21310">
            <w:pPr>
              <w:spacing w:after="20" w:line="252" w:lineRule="auto"/>
            </w:pPr>
            <w:r>
              <w:t>[Appropriate senior business or risk approver]</w:t>
            </w:r>
          </w:p>
        </w:tc>
        <w:tc>
          <w:tcPr>
            <w:tcW w:w="2608" w:type="dxa"/>
          </w:tcPr>
          <w:p w14:paraId="748905F3" w14:textId="77777777" w:rsidR="0045725A" w:rsidRDefault="00B22B6A">
            <w:pPr>
              <w:spacing w:after="20" w:line="252" w:lineRule="auto"/>
            </w:pPr>
            <w:r>
              <w:t>[Name]</w:t>
            </w:r>
          </w:p>
        </w:tc>
        <w:tc>
          <w:tcPr>
            <w:tcW w:w="2608" w:type="dxa"/>
          </w:tcPr>
          <w:p w14:paraId="47B62AC5" w14:textId="77777777" w:rsidR="0045725A" w:rsidRDefault="0045725A">
            <w:pPr>
              <w:spacing w:after="20" w:line="252" w:lineRule="auto"/>
            </w:pPr>
          </w:p>
        </w:tc>
        <w:tc>
          <w:tcPr>
            <w:tcW w:w="1587" w:type="dxa"/>
          </w:tcPr>
          <w:p w14:paraId="3293AC32" w14:textId="77777777" w:rsidR="0045725A" w:rsidRDefault="00B22B6A">
            <w:pPr>
              <w:spacing w:after="20" w:line="252" w:lineRule="auto"/>
            </w:pPr>
            <w:r>
              <w:t>[DD/MM/YYYY]</w:t>
            </w:r>
          </w:p>
        </w:tc>
      </w:tr>
      <w:tr w:rsidR="0045725A" w14:paraId="06194185" w14:textId="77777777">
        <w:trPr>
          <w:cantSplit/>
        </w:trPr>
        <w:tc>
          <w:tcPr>
            <w:tcW w:w="2608" w:type="dxa"/>
            <w:shd w:val="clear" w:color="auto" w:fill="EAF3FF"/>
          </w:tcPr>
          <w:p w14:paraId="061B9FCA" w14:textId="77777777" w:rsidR="0045725A" w:rsidRDefault="00B22B6A">
            <w:pPr>
              <w:spacing w:after="20" w:line="252" w:lineRule="auto"/>
            </w:pPr>
            <w:r>
              <w:t>Independent validator</w:t>
            </w:r>
          </w:p>
        </w:tc>
        <w:tc>
          <w:tcPr>
            <w:tcW w:w="2608" w:type="dxa"/>
            <w:shd w:val="clear" w:color="auto" w:fill="EAF3FF"/>
          </w:tcPr>
          <w:p w14:paraId="6CCDBFD4" w14:textId="77777777" w:rsidR="0045725A" w:rsidRDefault="00B22B6A">
            <w:pPr>
              <w:spacing w:after="20" w:line="252" w:lineRule="auto"/>
            </w:pPr>
            <w:r>
              <w:t>[Name]</w:t>
            </w:r>
          </w:p>
        </w:tc>
        <w:tc>
          <w:tcPr>
            <w:tcW w:w="2608" w:type="dxa"/>
            <w:shd w:val="clear" w:color="auto" w:fill="EAF3FF"/>
          </w:tcPr>
          <w:p w14:paraId="2C4511BE" w14:textId="77777777" w:rsidR="0045725A" w:rsidRDefault="0045725A">
            <w:pPr>
              <w:spacing w:after="20" w:line="252" w:lineRule="auto"/>
            </w:pPr>
          </w:p>
        </w:tc>
        <w:tc>
          <w:tcPr>
            <w:tcW w:w="1587" w:type="dxa"/>
            <w:shd w:val="clear" w:color="auto" w:fill="EAF3FF"/>
          </w:tcPr>
          <w:p w14:paraId="70C664E3" w14:textId="77777777" w:rsidR="0045725A" w:rsidRDefault="00B22B6A">
            <w:pPr>
              <w:spacing w:after="20" w:line="252" w:lineRule="auto"/>
            </w:pPr>
            <w:r>
              <w:t>[DD/MM/YYYY]</w:t>
            </w:r>
          </w:p>
        </w:tc>
      </w:tr>
      <w:tr w:rsidR="0045725A" w14:paraId="78FD8BF5" w14:textId="77777777">
        <w:trPr>
          <w:cantSplit/>
        </w:trPr>
        <w:tc>
          <w:tcPr>
            <w:tcW w:w="2608" w:type="dxa"/>
          </w:tcPr>
          <w:p w14:paraId="11F331E8" w14:textId="2FA23C9B" w:rsidR="0045725A" w:rsidRDefault="00A21310">
            <w:pPr>
              <w:spacing w:after="20" w:line="252" w:lineRule="auto"/>
            </w:pPr>
            <w:r>
              <w:t>[Appropriate committee chair or delegated approver]</w:t>
            </w:r>
          </w:p>
        </w:tc>
        <w:tc>
          <w:tcPr>
            <w:tcW w:w="2608" w:type="dxa"/>
          </w:tcPr>
          <w:p w14:paraId="39CE59AA" w14:textId="77777777" w:rsidR="0045725A" w:rsidRDefault="00B22B6A">
            <w:pPr>
              <w:spacing w:after="20" w:line="252" w:lineRule="auto"/>
            </w:pPr>
            <w:r>
              <w:t>[Name]</w:t>
            </w:r>
          </w:p>
        </w:tc>
        <w:tc>
          <w:tcPr>
            <w:tcW w:w="2608" w:type="dxa"/>
          </w:tcPr>
          <w:p w14:paraId="3C529411" w14:textId="77777777" w:rsidR="0045725A" w:rsidRDefault="0045725A">
            <w:pPr>
              <w:spacing w:after="20" w:line="252" w:lineRule="auto"/>
            </w:pPr>
          </w:p>
        </w:tc>
        <w:tc>
          <w:tcPr>
            <w:tcW w:w="1587" w:type="dxa"/>
          </w:tcPr>
          <w:p w14:paraId="47072AB0" w14:textId="77777777" w:rsidR="0045725A" w:rsidRDefault="00B22B6A">
            <w:pPr>
              <w:spacing w:after="20" w:line="252" w:lineRule="auto"/>
            </w:pPr>
            <w:r>
              <w:t>[DD/MM/YYYY]</w:t>
            </w:r>
          </w:p>
        </w:tc>
      </w:tr>
    </w:tbl>
    <w:p w14:paraId="31EF3708" w14:textId="77777777" w:rsidR="0045725A" w:rsidRDefault="0045725A">
      <w:pPr>
        <w:spacing w:after="40"/>
      </w:pPr>
    </w:p>
    <w:p w14:paraId="2030B3BE" w14:textId="77777777" w:rsidR="0045725A" w:rsidRDefault="0045725A">
      <w:pPr>
        <w:sectPr w:rsidR="0045725A">
          <w:footerReference w:type="default" r:id="rId14"/>
          <w:pgSz w:w="11906" w:h="16838"/>
          <w:pgMar w:top="1247" w:right="1247" w:bottom="1247" w:left="1247" w:header="720" w:footer="720" w:gutter="0"/>
          <w:pgNumType w:fmt="lowerRoman" w:start="1"/>
          <w:cols w:space="720"/>
          <w:docGrid w:linePitch="360"/>
        </w:sectPr>
      </w:pPr>
    </w:p>
    <w:p w14:paraId="076C549F" w14:textId="77777777" w:rsidR="0045725A" w:rsidRDefault="00B22B6A">
      <w:pPr>
        <w:pStyle w:val="Heading1"/>
      </w:pPr>
      <w:bookmarkStart w:id="3" w:name="_Toc243486150"/>
      <w:r>
        <w:lastRenderedPageBreak/>
        <w:t>1. Executive summary</w:t>
      </w:r>
      <w:bookmarkEnd w:id="3"/>
    </w:p>
    <w:tbl>
      <w:tblPr>
        <w:tblW w:w="0" w:type="auto"/>
        <w:tblBorders>
          <w:top w:val="single" w:sz="2" w:space="0" w:color="E4F0FF"/>
          <w:left w:val="single" w:sz="36" w:space="0" w:color="4F8EF7"/>
          <w:bottom w:val="single" w:sz="2" w:space="0" w:color="E4F0FF"/>
          <w:right w:val="single" w:sz="2" w:space="0" w:color="E4F0FF"/>
          <w:insideH w:val="single" w:sz="2" w:space="0" w:color="E4F0FF"/>
          <w:insideV w:val="single" w:sz="2" w:space="0" w:color="E4F0FF"/>
        </w:tblBorders>
        <w:tblLayout w:type="fixed"/>
        <w:tblCellMar>
          <w:top w:w="50" w:type="dxa"/>
          <w:left w:w="90" w:type="dxa"/>
          <w:bottom w:w="50" w:type="dxa"/>
          <w:right w:w="90" w:type="dxa"/>
        </w:tblCellMar>
        <w:tblLook w:val="04A0" w:firstRow="1" w:lastRow="0" w:firstColumn="1" w:lastColumn="0" w:noHBand="0" w:noVBand="1"/>
      </w:tblPr>
      <w:tblGrid>
        <w:gridCol w:w="9411"/>
      </w:tblGrid>
      <w:tr w:rsidR="0045725A" w14:paraId="5DE1500C" w14:textId="77777777">
        <w:trPr>
          <w:cantSplit/>
        </w:trPr>
        <w:tc>
          <w:tcPr>
            <w:tcW w:w="9411" w:type="dxa"/>
            <w:shd w:val="clear" w:color="auto" w:fill="E4F0FF"/>
          </w:tcPr>
          <w:p w14:paraId="6CE8E1CE" w14:textId="77777777" w:rsidR="00CE1553" w:rsidRDefault="00B22B6A">
            <w:pPr>
              <w:keepNext/>
              <w:spacing w:after="0"/>
              <w:jc w:val="both"/>
              <w:rPr>
                <w:b/>
              </w:rPr>
            </w:pPr>
            <w:r>
              <w:rPr>
                <w:b/>
              </w:rPr>
              <w:t>How to complete</w:t>
            </w:r>
          </w:p>
          <w:p w14:paraId="61F70E02" w14:textId="1FCF4077" w:rsidR="0045725A" w:rsidRDefault="00B22B6A">
            <w:pPr>
              <w:keepNext/>
              <w:spacing w:after="0"/>
              <w:jc w:val="both"/>
            </w:pPr>
            <w:r>
              <w:rPr>
                <w:i/>
              </w:rPr>
              <w:t>Write this last. Keep it to one page. Say what the model does. Say how well it works. Name where it falls short. State what you want approved.</w:t>
            </w:r>
          </w:p>
        </w:tc>
      </w:tr>
    </w:tbl>
    <w:p w14:paraId="27C8B6BA" w14:textId="77777777" w:rsidR="0045725A" w:rsidRDefault="0045725A">
      <w:pPr>
        <w:keepNext/>
        <w:spacing w:after="40"/>
      </w:pPr>
    </w:p>
    <w:tbl>
      <w:tblPr>
        <w:tblW w:w="0" w:type="auto"/>
        <w:tblBorders>
          <w:top w:val="single" w:sz="4" w:space="0" w:color="A9BFDD"/>
          <w:left w:val="single" w:sz="4" w:space="0" w:color="A9BFDD"/>
          <w:bottom w:val="single" w:sz="4" w:space="0" w:color="A9BFDD"/>
          <w:right w:val="single" w:sz="4" w:space="0" w:color="A9BFDD"/>
          <w:insideH w:val="single" w:sz="4" w:space="0" w:color="A9BFDD"/>
          <w:insideV w:val="single" w:sz="4" w:space="0" w:color="A9BFDD"/>
        </w:tblBorders>
        <w:tblLayout w:type="fixed"/>
        <w:tblCellMar>
          <w:top w:w="50" w:type="dxa"/>
          <w:left w:w="90" w:type="dxa"/>
          <w:bottom w:w="50" w:type="dxa"/>
          <w:right w:w="90" w:type="dxa"/>
        </w:tblCellMar>
        <w:tblLook w:val="04A0" w:firstRow="1" w:lastRow="0" w:firstColumn="1" w:lastColumn="0" w:noHBand="0" w:noVBand="1"/>
      </w:tblPr>
      <w:tblGrid>
        <w:gridCol w:w="2608"/>
        <w:gridCol w:w="6803"/>
      </w:tblGrid>
      <w:tr w:rsidR="0045725A" w14:paraId="128FD405" w14:textId="77777777">
        <w:trPr>
          <w:cantSplit/>
        </w:trPr>
        <w:tc>
          <w:tcPr>
            <w:tcW w:w="2608" w:type="dxa"/>
            <w:shd w:val="clear" w:color="auto" w:fill="D6E7FF"/>
          </w:tcPr>
          <w:p w14:paraId="5A16B34B" w14:textId="77777777" w:rsidR="0045725A" w:rsidRDefault="00B22B6A">
            <w:pPr>
              <w:keepNext/>
              <w:spacing w:after="20" w:line="252" w:lineRule="auto"/>
            </w:pPr>
            <w:r>
              <w:rPr>
                <w:b/>
              </w:rPr>
              <w:t>Purpose</w:t>
            </w:r>
          </w:p>
        </w:tc>
        <w:tc>
          <w:tcPr>
            <w:tcW w:w="6803" w:type="dxa"/>
          </w:tcPr>
          <w:p w14:paraId="33E92727" w14:textId="77777777" w:rsidR="0045725A" w:rsidRDefault="00B22B6A">
            <w:pPr>
              <w:keepNext/>
              <w:spacing w:after="20" w:line="252" w:lineRule="auto"/>
            </w:pPr>
            <w:r>
              <w:t>[One sentence on what the model forecasts and why]</w:t>
            </w:r>
          </w:p>
        </w:tc>
      </w:tr>
      <w:tr w:rsidR="0045725A" w14:paraId="4C86844F" w14:textId="77777777">
        <w:trPr>
          <w:cantSplit/>
        </w:trPr>
        <w:tc>
          <w:tcPr>
            <w:tcW w:w="2608" w:type="dxa"/>
            <w:shd w:val="clear" w:color="auto" w:fill="D6E7FF"/>
          </w:tcPr>
          <w:p w14:paraId="32C576EB" w14:textId="77777777" w:rsidR="0045725A" w:rsidRDefault="00B22B6A">
            <w:pPr>
              <w:keepNext/>
              <w:spacing w:after="20" w:line="252" w:lineRule="auto"/>
            </w:pPr>
            <w:r>
              <w:rPr>
                <w:b/>
              </w:rPr>
              <w:t>Portfolio</w:t>
            </w:r>
          </w:p>
        </w:tc>
        <w:tc>
          <w:tcPr>
            <w:tcW w:w="6803" w:type="dxa"/>
          </w:tcPr>
          <w:p w14:paraId="5C6FEA90" w14:textId="3E2FB8E3" w:rsidR="0045725A" w:rsidRDefault="00A21310">
            <w:pPr>
              <w:keepNext/>
              <w:spacing w:after="20" w:line="252" w:lineRule="auto"/>
            </w:pPr>
            <w:r>
              <w:t>[Products or segments, relevant characteristics, balances with currency and scale, account counts, as-of date]</w:t>
            </w:r>
          </w:p>
        </w:tc>
      </w:tr>
      <w:tr w:rsidR="0045725A" w14:paraId="17C12AE9" w14:textId="77777777">
        <w:trPr>
          <w:cantSplit/>
        </w:trPr>
        <w:tc>
          <w:tcPr>
            <w:tcW w:w="2608" w:type="dxa"/>
            <w:shd w:val="clear" w:color="auto" w:fill="D6E7FF"/>
          </w:tcPr>
          <w:p w14:paraId="5F8E970D" w14:textId="77777777" w:rsidR="0045725A" w:rsidRDefault="00B22B6A">
            <w:pPr>
              <w:keepNext/>
              <w:spacing w:after="20" w:line="252" w:lineRule="auto"/>
            </w:pPr>
            <w:r>
              <w:rPr>
                <w:b/>
              </w:rPr>
              <w:t>Method</w:t>
            </w:r>
          </w:p>
        </w:tc>
        <w:tc>
          <w:tcPr>
            <w:tcW w:w="6803" w:type="dxa"/>
          </w:tcPr>
          <w:p w14:paraId="7C45AB14" w14:textId="486DC878" w:rsidR="0045725A" w:rsidRDefault="00A21310">
            <w:pPr>
              <w:keepNext/>
              <w:spacing w:after="20" w:line="252" w:lineRule="auto"/>
            </w:pPr>
            <w:r>
              <w:t>[Model approach, key specifications, benchmarks or challengers, as applicable]</w:t>
            </w:r>
          </w:p>
        </w:tc>
      </w:tr>
      <w:tr w:rsidR="0045725A" w14:paraId="7B6AFF7E" w14:textId="77777777">
        <w:trPr>
          <w:cantSplit/>
        </w:trPr>
        <w:tc>
          <w:tcPr>
            <w:tcW w:w="2608" w:type="dxa"/>
            <w:shd w:val="clear" w:color="auto" w:fill="D6E7FF"/>
          </w:tcPr>
          <w:p w14:paraId="6897DDDF" w14:textId="77777777" w:rsidR="0045725A" w:rsidRDefault="00B22B6A">
            <w:pPr>
              <w:keepNext/>
              <w:spacing w:after="20" w:line="252" w:lineRule="auto"/>
            </w:pPr>
            <w:r>
              <w:rPr>
                <w:b/>
              </w:rPr>
              <w:t>Data</w:t>
            </w:r>
          </w:p>
        </w:tc>
        <w:tc>
          <w:tcPr>
            <w:tcW w:w="6803" w:type="dxa"/>
          </w:tcPr>
          <w:p w14:paraId="25279AD1" w14:textId="2E4CC007" w:rsidR="0045725A" w:rsidRDefault="00A21310">
            <w:pPr>
              <w:keepNext/>
              <w:spacing w:after="20" w:line="252" w:lineRule="auto"/>
            </w:pPr>
            <w:r>
              <w:t>[Data sources, observation period and relevant population, observation and event counts]</w:t>
            </w:r>
          </w:p>
        </w:tc>
      </w:tr>
      <w:tr w:rsidR="0045725A" w14:paraId="72A91E40" w14:textId="77777777">
        <w:trPr>
          <w:cantSplit/>
        </w:trPr>
        <w:tc>
          <w:tcPr>
            <w:tcW w:w="2608" w:type="dxa"/>
            <w:shd w:val="clear" w:color="auto" w:fill="D6E7FF"/>
          </w:tcPr>
          <w:p w14:paraId="52D86E1F" w14:textId="77777777" w:rsidR="0045725A" w:rsidRDefault="00B22B6A">
            <w:pPr>
              <w:keepNext/>
              <w:spacing w:after="20" w:line="252" w:lineRule="auto"/>
            </w:pPr>
            <w:r>
              <w:rPr>
                <w:b/>
              </w:rPr>
              <w:t>Key drivers</w:t>
            </w:r>
          </w:p>
        </w:tc>
        <w:tc>
          <w:tcPr>
            <w:tcW w:w="6803" w:type="dxa"/>
          </w:tcPr>
          <w:p w14:paraId="54058416" w14:textId="77777777" w:rsidR="0045725A" w:rsidRDefault="00B22B6A">
            <w:pPr>
              <w:keepNext/>
              <w:spacing w:after="20" w:line="252" w:lineRule="auto"/>
            </w:pPr>
            <w:r>
              <w:t>[For example: rate incentive, seasoning, LTV, season]</w:t>
            </w:r>
          </w:p>
        </w:tc>
      </w:tr>
      <w:tr w:rsidR="0045725A" w14:paraId="38D18098" w14:textId="77777777">
        <w:trPr>
          <w:cantSplit/>
        </w:trPr>
        <w:tc>
          <w:tcPr>
            <w:tcW w:w="2608" w:type="dxa"/>
            <w:shd w:val="clear" w:color="auto" w:fill="D6E7FF"/>
          </w:tcPr>
          <w:p w14:paraId="5CFA6A6B" w14:textId="77777777" w:rsidR="0045725A" w:rsidRDefault="00B22B6A">
            <w:pPr>
              <w:keepNext/>
              <w:spacing w:after="20" w:line="252" w:lineRule="auto"/>
            </w:pPr>
            <w:r>
              <w:rPr>
                <w:b/>
              </w:rPr>
              <w:t>Headline performance</w:t>
            </w:r>
          </w:p>
        </w:tc>
        <w:tc>
          <w:tcPr>
            <w:tcW w:w="6803" w:type="dxa"/>
          </w:tcPr>
          <w:p w14:paraId="0DD17DBD" w14:textId="42E19430" w:rsidR="0045725A" w:rsidRDefault="00A21310">
            <w:pPr>
              <w:keepNext/>
              <w:spacing w:after="20" w:line="252" w:lineRule="auto"/>
            </w:pPr>
            <w:r>
              <w:t>[Relevant performance and stability measures, with rationale and model-specific thresholds]</w:t>
            </w:r>
          </w:p>
        </w:tc>
      </w:tr>
      <w:tr w:rsidR="0045725A" w14:paraId="4F65BE87" w14:textId="77777777">
        <w:trPr>
          <w:cantSplit/>
        </w:trPr>
        <w:tc>
          <w:tcPr>
            <w:tcW w:w="2608" w:type="dxa"/>
            <w:shd w:val="clear" w:color="auto" w:fill="D6E7FF"/>
          </w:tcPr>
          <w:p w14:paraId="583F2541" w14:textId="77777777" w:rsidR="0045725A" w:rsidRDefault="00B22B6A">
            <w:pPr>
              <w:keepNext/>
              <w:spacing w:after="20" w:line="252" w:lineRule="auto"/>
            </w:pPr>
            <w:r>
              <w:rPr>
                <w:b/>
              </w:rPr>
              <w:t>Headline output</w:t>
            </w:r>
          </w:p>
        </w:tc>
        <w:tc>
          <w:tcPr>
            <w:tcW w:w="6803" w:type="dxa"/>
          </w:tcPr>
          <w:p w14:paraId="098506E2" w14:textId="694BC680" w:rsidR="0045725A" w:rsidRDefault="008D0DB4">
            <w:pPr>
              <w:keepNext/>
              <w:spacing w:after="20" w:line="252" w:lineRule="auto"/>
            </w:pPr>
            <w:r>
              <w:t>[Key model outputs, relevant horizons, units and scenarios]</w:t>
            </w:r>
          </w:p>
        </w:tc>
      </w:tr>
      <w:tr w:rsidR="0045725A" w14:paraId="09A536A8" w14:textId="77777777">
        <w:trPr>
          <w:cantSplit/>
        </w:trPr>
        <w:tc>
          <w:tcPr>
            <w:tcW w:w="2608" w:type="dxa"/>
            <w:shd w:val="clear" w:color="auto" w:fill="D6E7FF"/>
          </w:tcPr>
          <w:p w14:paraId="0D4B2440" w14:textId="77777777" w:rsidR="0045725A" w:rsidRDefault="00B22B6A">
            <w:pPr>
              <w:keepNext/>
              <w:spacing w:after="20" w:line="252" w:lineRule="auto"/>
            </w:pPr>
            <w:r>
              <w:rPr>
                <w:b/>
              </w:rPr>
              <w:t>Key limitations</w:t>
            </w:r>
          </w:p>
        </w:tc>
        <w:tc>
          <w:tcPr>
            <w:tcW w:w="6803" w:type="dxa"/>
          </w:tcPr>
          <w:p w14:paraId="16BA719C" w14:textId="77777777" w:rsidR="0045725A" w:rsidRDefault="00B22B6A">
            <w:pPr>
              <w:keepNext/>
              <w:spacing w:after="20" w:line="252" w:lineRule="auto"/>
            </w:pPr>
            <w:r>
              <w:t>[The top three, and what each means for use]</w:t>
            </w:r>
          </w:p>
        </w:tc>
      </w:tr>
      <w:tr w:rsidR="0045725A" w14:paraId="552C7B89" w14:textId="77777777">
        <w:trPr>
          <w:cantSplit/>
        </w:trPr>
        <w:tc>
          <w:tcPr>
            <w:tcW w:w="2608" w:type="dxa"/>
            <w:shd w:val="clear" w:color="auto" w:fill="D6E7FF"/>
          </w:tcPr>
          <w:p w14:paraId="222E7B5D" w14:textId="77777777" w:rsidR="0045725A" w:rsidRDefault="00B22B6A">
            <w:pPr>
              <w:keepNext/>
              <w:spacing w:after="20" w:line="252" w:lineRule="auto"/>
            </w:pPr>
            <w:r>
              <w:rPr>
                <w:b/>
              </w:rPr>
              <w:t>Validation status</w:t>
            </w:r>
          </w:p>
        </w:tc>
        <w:tc>
          <w:tcPr>
            <w:tcW w:w="6803" w:type="dxa"/>
          </w:tcPr>
          <w:p w14:paraId="6C3F5854" w14:textId="77777777" w:rsidR="0045725A" w:rsidRDefault="00B22B6A">
            <w:pPr>
              <w:keepNext/>
              <w:spacing w:after="20" w:line="252" w:lineRule="auto"/>
            </w:pPr>
            <w:r>
              <w:t>[Not started, in progress or complete. Date. Open findings]</w:t>
            </w:r>
          </w:p>
        </w:tc>
      </w:tr>
      <w:tr w:rsidR="0045725A" w14:paraId="3329FB2D" w14:textId="77777777">
        <w:trPr>
          <w:cantSplit/>
        </w:trPr>
        <w:tc>
          <w:tcPr>
            <w:tcW w:w="2608" w:type="dxa"/>
            <w:shd w:val="clear" w:color="auto" w:fill="D6E7FF"/>
          </w:tcPr>
          <w:p w14:paraId="268C1BB3" w14:textId="77777777" w:rsidR="0045725A" w:rsidRDefault="00B22B6A">
            <w:pPr>
              <w:keepNext/>
              <w:spacing w:after="20" w:line="252" w:lineRule="auto"/>
            </w:pPr>
            <w:r>
              <w:rPr>
                <w:b/>
              </w:rPr>
              <w:t>Approval requested</w:t>
            </w:r>
          </w:p>
        </w:tc>
        <w:tc>
          <w:tcPr>
            <w:tcW w:w="6803" w:type="dxa"/>
          </w:tcPr>
          <w:p w14:paraId="680F6F34" w14:textId="12145130" w:rsidR="0045725A" w:rsidRDefault="008D0DB4">
            <w:pPr>
              <w:keepNext/>
              <w:spacing w:after="20" w:line="252" w:lineRule="auto"/>
            </w:pPr>
            <w:r>
              <w:t>[Uses for which approval is requested, applicable conditions and restrictions]</w:t>
            </w:r>
          </w:p>
        </w:tc>
      </w:tr>
    </w:tbl>
    <w:p w14:paraId="6C95CCA7" w14:textId="77777777" w:rsidR="0045725A" w:rsidRDefault="0045725A">
      <w:pPr>
        <w:spacing w:after="40"/>
      </w:pPr>
    </w:p>
    <w:p w14:paraId="49D924AB" w14:textId="77777777" w:rsidR="0045725A" w:rsidRDefault="00B22B6A">
      <w:pPr>
        <w:pStyle w:val="Heading1"/>
      </w:pPr>
      <w:bookmarkStart w:id="4" w:name="_Toc243486151"/>
      <w:r>
        <w:lastRenderedPageBreak/>
        <w:t>2. Model purpose, scope and use</w:t>
      </w:r>
      <w:bookmarkEnd w:id="4"/>
    </w:p>
    <w:p w14:paraId="2A6093A8" w14:textId="77777777" w:rsidR="0045725A" w:rsidRDefault="00B22B6A">
      <w:pPr>
        <w:pStyle w:val="Heading2"/>
      </w:pPr>
      <w:bookmarkStart w:id="5" w:name="_Toc243486152"/>
      <w:r>
        <w:t>2.1 Business purpose and decisions supported</w:t>
      </w:r>
      <w:bookmarkEnd w:id="5"/>
    </w:p>
    <w:p w14:paraId="560D5E36" w14:textId="695AD425" w:rsidR="0045725A" w:rsidRDefault="000E52EF">
      <w:pPr>
        <w:keepNext/>
        <w:jc w:val="both"/>
      </w:pPr>
      <w:r>
        <w:t>Explain the model's purpose, its users and each intended downstream use. Include only uses relevant to the model; treat the listed use-case rows as examples to adapt or remove. Clearly state approval status and any restrictions for each use.</w:t>
      </w:r>
    </w:p>
    <w:tbl>
      <w:tblPr>
        <w:tblW w:w="0" w:type="auto"/>
        <w:tblBorders>
          <w:top w:val="single" w:sz="4" w:space="0" w:color="A9BFDD"/>
          <w:left w:val="single" w:sz="4" w:space="0" w:color="A9BFDD"/>
          <w:bottom w:val="single" w:sz="4" w:space="0" w:color="A9BFDD"/>
          <w:right w:val="single" w:sz="4" w:space="0" w:color="A9BFDD"/>
          <w:insideH w:val="single" w:sz="4" w:space="0" w:color="A9BFDD"/>
          <w:insideV w:val="single" w:sz="4" w:space="0" w:color="A9BFDD"/>
        </w:tblBorders>
        <w:tblLayout w:type="fixed"/>
        <w:tblCellMar>
          <w:top w:w="50" w:type="dxa"/>
          <w:left w:w="90" w:type="dxa"/>
          <w:bottom w:w="50" w:type="dxa"/>
          <w:right w:w="90" w:type="dxa"/>
        </w:tblCellMar>
        <w:tblLook w:val="04A0" w:firstRow="1" w:lastRow="0" w:firstColumn="1" w:lastColumn="0" w:noHBand="0" w:noVBand="1"/>
      </w:tblPr>
      <w:tblGrid>
        <w:gridCol w:w="2268"/>
        <w:gridCol w:w="2494"/>
        <w:gridCol w:w="3175"/>
        <w:gridCol w:w="1474"/>
      </w:tblGrid>
      <w:tr w:rsidR="0045725A" w14:paraId="158FD103" w14:textId="77777777">
        <w:trPr>
          <w:cantSplit/>
          <w:tblHeader/>
        </w:trPr>
        <w:tc>
          <w:tcPr>
            <w:tcW w:w="2268" w:type="dxa"/>
            <w:shd w:val="clear" w:color="auto" w:fill="BFD9FF"/>
          </w:tcPr>
          <w:p w14:paraId="59E410B6" w14:textId="77777777" w:rsidR="0045725A" w:rsidRDefault="00B22B6A">
            <w:pPr>
              <w:keepNext/>
              <w:spacing w:after="20" w:line="252" w:lineRule="auto"/>
            </w:pPr>
            <w:r>
              <w:rPr>
                <w:b/>
              </w:rPr>
              <w:t>Use</w:t>
            </w:r>
          </w:p>
        </w:tc>
        <w:tc>
          <w:tcPr>
            <w:tcW w:w="2494" w:type="dxa"/>
            <w:shd w:val="clear" w:color="auto" w:fill="BFD9FF"/>
          </w:tcPr>
          <w:p w14:paraId="1D6200D1" w14:textId="77777777" w:rsidR="0045725A" w:rsidRDefault="00B22B6A">
            <w:pPr>
              <w:keepNext/>
              <w:spacing w:after="20" w:line="252" w:lineRule="auto"/>
            </w:pPr>
            <w:r>
              <w:rPr>
                <w:b/>
              </w:rPr>
              <w:t>Decision supported</w:t>
            </w:r>
          </w:p>
        </w:tc>
        <w:tc>
          <w:tcPr>
            <w:tcW w:w="3175" w:type="dxa"/>
            <w:shd w:val="clear" w:color="auto" w:fill="BFD9FF"/>
          </w:tcPr>
          <w:p w14:paraId="53C61E94" w14:textId="77777777" w:rsidR="0045725A" w:rsidRDefault="00B22B6A">
            <w:pPr>
              <w:keepNext/>
              <w:spacing w:after="20" w:line="252" w:lineRule="auto"/>
            </w:pPr>
            <w:r>
              <w:rPr>
                <w:b/>
              </w:rPr>
              <w:t>Model output used</w:t>
            </w:r>
          </w:p>
        </w:tc>
        <w:tc>
          <w:tcPr>
            <w:tcW w:w="1474" w:type="dxa"/>
            <w:shd w:val="clear" w:color="auto" w:fill="BFD9FF"/>
          </w:tcPr>
          <w:p w14:paraId="728FE6A2" w14:textId="77777777" w:rsidR="0045725A" w:rsidRDefault="00B22B6A">
            <w:pPr>
              <w:keepNext/>
              <w:spacing w:after="20" w:line="252" w:lineRule="auto"/>
            </w:pPr>
            <w:r>
              <w:rPr>
                <w:b/>
              </w:rPr>
              <w:t>Owner</w:t>
            </w:r>
          </w:p>
        </w:tc>
      </w:tr>
      <w:tr w:rsidR="0045725A" w14:paraId="12901543" w14:textId="77777777">
        <w:trPr>
          <w:cantSplit/>
        </w:trPr>
        <w:tc>
          <w:tcPr>
            <w:tcW w:w="2268" w:type="dxa"/>
          </w:tcPr>
          <w:p w14:paraId="495212D1" w14:textId="77777777" w:rsidR="0045725A" w:rsidRDefault="00B22B6A">
            <w:pPr>
              <w:keepNext/>
              <w:spacing w:after="20" w:line="252" w:lineRule="auto"/>
            </w:pPr>
            <w:r>
              <w:t>Liquidity gap and survival horizon</w:t>
            </w:r>
          </w:p>
        </w:tc>
        <w:tc>
          <w:tcPr>
            <w:tcW w:w="2494" w:type="dxa"/>
          </w:tcPr>
          <w:p w14:paraId="6CA8B4A3" w14:textId="77777777" w:rsidR="0045725A" w:rsidRDefault="00B22B6A">
            <w:pPr>
              <w:keepNext/>
              <w:spacing w:after="20" w:line="252" w:lineRule="auto"/>
            </w:pPr>
            <w:r>
              <w:t>[Funding plan, buffer size]</w:t>
            </w:r>
          </w:p>
        </w:tc>
        <w:tc>
          <w:tcPr>
            <w:tcW w:w="3175" w:type="dxa"/>
          </w:tcPr>
          <w:p w14:paraId="1F26D3D1" w14:textId="77777777" w:rsidR="0045725A" w:rsidRDefault="00B22B6A">
            <w:pPr>
              <w:keepNext/>
              <w:spacing w:after="20" w:line="252" w:lineRule="auto"/>
            </w:pPr>
            <w:r>
              <w:t>[Monthly prepayment cash flows]</w:t>
            </w:r>
          </w:p>
        </w:tc>
        <w:tc>
          <w:tcPr>
            <w:tcW w:w="1474" w:type="dxa"/>
          </w:tcPr>
          <w:p w14:paraId="2F98C37B" w14:textId="77777777" w:rsidR="0045725A" w:rsidRDefault="00B22B6A">
            <w:pPr>
              <w:keepNext/>
              <w:spacing w:after="20" w:line="252" w:lineRule="auto"/>
            </w:pPr>
            <w:r>
              <w:t>[Name]</w:t>
            </w:r>
          </w:p>
        </w:tc>
      </w:tr>
      <w:tr w:rsidR="0045725A" w14:paraId="184C9DC0" w14:textId="77777777">
        <w:trPr>
          <w:cantSplit/>
        </w:trPr>
        <w:tc>
          <w:tcPr>
            <w:tcW w:w="2268" w:type="dxa"/>
            <w:shd w:val="clear" w:color="auto" w:fill="EAF3FF"/>
          </w:tcPr>
          <w:p w14:paraId="3C8C5B12" w14:textId="77777777" w:rsidR="0045725A" w:rsidRDefault="00B22B6A">
            <w:pPr>
              <w:keepNext/>
              <w:spacing w:after="20" w:line="252" w:lineRule="auto"/>
            </w:pPr>
            <w:r>
              <w:t>IRRBB: EVE and NII</w:t>
            </w:r>
          </w:p>
        </w:tc>
        <w:tc>
          <w:tcPr>
            <w:tcW w:w="2494" w:type="dxa"/>
            <w:shd w:val="clear" w:color="auto" w:fill="EAF3FF"/>
          </w:tcPr>
          <w:p w14:paraId="6F8E9010" w14:textId="77777777" w:rsidR="0045725A" w:rsidRDefault="00B22B6A">
            <w:pPr>
              <w:keepNext/>
              <w:spacing w:after="20" w:line="252" w:lineRule="auto"/>
            </w:pPr>
            <w:r>
              <w:t>[Hedging, limit setting]</w:t>
            </w:r>
          </w:p>
        </w:tc>
        <w:tc>
          <w:tcPr>
            <w:tcW w:w="3175" w:type="dxa"/>
            <w:shd w:val="clear" w:color="auto" w:fill="EAF3FF"/>
          </w:tcPr>
          <w:p w14:paraId="4B399D70" w14:textId="77777777" w:rsidR="0045725A" w:rsidRDefault="00B22B6A">
            <w:pPr>
              <w:keepNext/>
              <w:spacing w:after="20" w:line="252" w:lineRule="auto"/>
            </w:pPr>
            <w:r>
              <w:t>[</w:t>
            </w:r>
            <w:proofErr w:type="spellStart"/>
            <w:r>
              <w:t>Behavioural</w:t>
            </w:r>
            <w:proofErr w:type="spellEnd"/>
            <w:r>
              <w:t xml:space="preserve"> maturity, prepayment speed under rate shocks]</w:t>
            </w:r>
          </w:p>
        </w:tc>
        <w:tc>
          <w:tcPr>
            <w:tcW w:w="1474" w:type="dxa"/>
            <w:shd w:val="clear" w:color="auto" w:fill="EAF3FF"/>
          </w:tcPr>
          <w:p w14:paraId="7C59B39E" w14:textId="77777777" w:rsidR="0045725A" w:rsidRDefault="00B22B6A">
            <w:pPr>
              <w:keepNext/>
              <w:spacing w:after="20" w:line="252" w:lineRule="auto"/>
            </w:pPr>
            <w:r>
              <w:t>[Name]</w:t>
            </w:r>
          </w:p>
        </w:tc>
      </w:tr>
      <w:tr w:rsidR="0045725A" w14:paraId="571837D9" w14:textId="77777777">
        <w:trPr>
          <w:cantSplit/>
        </w:trPr>
        <w:tc>
          <w:tcPr>
            <w:tcW w:w="2268" w:type="dxa"/>
          </w:tcPr>
          <w:p w14:paraId="4E4C9136" w14:textId="77777777" w:rsidR="0045725A" w:rsidRDefault="00B22B6A">
            <w:pPr>
              <w:keepNext/>
              <w:spacing w:after="20" w:line="252" w:lineRule="auto"/>
            </w:pPr>
            <w:r>
              <w:t>Funds transfer pricing</w:t>
            </w:r>
          </w:p>
        </w:tc>
        <w:tc>
          <w:tcPr>
            <w:tcW w:w="2494" w:type="dxa"/>
          </w:tcPr>
          <w:p w14:paraId="6A6BA2E0" w14:textId="77777777" w:rsidR="0045725A" w:rsidRDefault="00B22B6A">
            <w:pPr>
              <w:keepNext/>
              <w:spacing w:after="20" w:line="252" w:lineRule="auto"/>
            </w:pPr>
            <w:r>
              <w:t>[Product pricing, option cost charge]</w:t>
            </w:r>
          </w:p>
        </w:tc>
        <w:tc>
          <w:tcPr>
            <w:tcW w:w="3175" w:type="dxa"/>
          </w:tcPr>
          <w:p w14:paraId="3E54588C" w14:textId="77777777" w:rsidR="0045725A" w:rsidRDefault="00B22B6A">
            <w:pPr>
              <w:keepNext/>
              <w:spacing w:after="20" w:line="252" w:lineRule="auto"/>
            </w:pPr>
            <w:r>
              <w:t>[Option cost]</w:t>
            </w:r>
          </w:p>
        </w:tc>
        <w:tc>
          <w:tcPr>
            <w:tcW w:w="1474" w:type="dxa"/>
          </w:tcPr>
          <w:p w14:paraId="44D5BF49" w14:textId="77777777" w:rsidR="0045725A" w:rsidRDefault="00B22B6A">
            <w:pPr>
              <w:keepNext/>
              <w:spacing w:after="20" w:line="252" w:lineRule="auto"/>
            </w:pPr>
            <w:r>
              <w:t>[Name]</w:t>
            </w:r>
          </w:p>
        </w:tc>
      </w:tr>
      <w:tr w:rsidR="0045725A" w14:paraId="08821A28" w14:textId="77777777">
        <w:trPr>
          <w:cantSplit/>
        </w:trPr>
        <w:tc>
          <w:tcPr>
            <w:tcW w:w="2268" w:type="dxa"/>
            <w:shd w:val="clear" w:color="auto" w:fill="EAF3FF"/>
          </w:tcPr>
          <w:p w14:paraId="572361FD" w14:textId="77777777" w:rsidR="0045725A" w:rsidRDefault="00B22B6A">
            <w:pPr>
              <w:keepNext/>
              <w:spacing w:after="20" w:line="252" w:lineRule="auto"/>
            </w:pPr>
            <w:r>
              <w:t>IFRS 9 ECL</w:t>
            </w:r>
          </w:p>
        </w:tc>
        <w:tc>
          <w:tcPr>
            <w:tcW w:w="2494" w:type="dxa"/>
            <w:shd w:val="clear" w:color="auto" w:fill="EAF3FF"/>
          </w:tcPr>
          <w:p w14:paraId="0372FECE" w14:textId="77777777" w:rsidR="0045725A" w:rsidRDefault="00B22B6A">
            <w:pPr>
              <w:keepNext/>
              <w:spacing w:after="20" w:line="252" w:lineRule="auto"/>
            </w:pPr>
            <w:r>
              <w:t>[Expected life, EAD profile]</w:t>
            </w:r>
          </w:p>
        </w:tc>
        <w:tc>
          <w:tcPr>
            <w:tcW w:w="3175" w:type="dxa"/>
            <w:shd w:val="clear" w:color="auto" w:fill="EAF3FF"/>
          </w:tcPr>
          <w:p w14:paraId="6DA5DAC8" w14:textId="77777777" w:rsidR="0045725A" w:rsidRDefault="00B22B6A">
            <w:pPr>
              <w:keepNext/>
              <w:spacing w:after="20" w:line="252" w:lineRule="auto"/>
            </w:pPr>
            <w:r>
              <w:t>[Survival curve]</w:t>
            </w:r>
          </w:p>
        </w:tc>
        <w:tc>
          <w:tcPr>
            <w:tcW w:w="1474" w:type="dxa"/>
            <w:shd w:val="clear" w:color="auto" w:fill="EAF3FF"/>
          </w:tcPr>
          <w:p w14:paraId="0EC72278" w14:textId="77777777" w:rsidR="0045725A" w:rsidRDefault="00B22B6A">
            <w:pPr>
              <w:keepNext/>
              <w:spacing w:after="20" w:line="252" w:lineRule="auto"/>
            </w:pPr>
            <w:r>
              <w:t>[Name]</w:t>
            </w:r>
          </w:p>
        </w:tc>
      </w:tr>
      <w:tr w:rsidR="0045725A" w14:paraId="7729A1A2" w14:textId="77777777">
        <w:trPr>
          <w:cantSplit/>
        </w:trPr>
        <w:tc>
          <w:tcPr>
            <w:tcW w:w="2268" w:type="dxa"/>
          </w:tcPr>
          <w:p w14:paraId="02322BBB" w14:textId="77777777" w:rsidR="0045725A" w:rsidRDefault="00B22B6A">
            <w:pPr>
              <w:keepNext/>
              <w:spacing w:after="20" w:line="252" w:lineRule="auto"/>
            </w:pPr>
            <w:r>
              <w:t>[ ]</w:t>
            </w:r>
          </w:p>
        </w:tc>
        <w:tc>
          <w:tcPr>
            <w:tcW w:w="2494" w:type="dxa"/>
          </w:tcPr>
          <w:p w14:paraId="59C44514" w14:textId="77777777" w:rsidR="0045725A" w:rsidRDefault="0045725A">
            <w:pPr>
              <w:keepNext/>
              <w:spacing w:after="20" w:line="252" w:lineRule="auto"/>
            </w:pPr>
          </w:p>
        </w:tc>
        <w:tc>
          <w:tcPr>
            <w:tcW w:w="3175" w:type="dxa"/>
          </w:tcPr>
          <w:p w14:paraId="599AE72F" w14:textId="77777777" w:rsidR="0045725A" w:rsidRDefault="0045725A">
            <w:pPr>
              <w:keepNext/>
              <w:spacing w:after="20" w:line="252" w:lineRule="auto"/>
            </w:pPr>
          </w:p>
        </w:tc>
        <w:tc>
          <w:tcPr>
            <w:tcW w:w="1474" w:type="dxa"/>
          </w:tcPr>
          <w:p w14:paraId="26A3DB87" w14:textId="77777777" w:rsidR="0045725A" w:rsidRDefault="0045725A">
            <w:pPr>
              <w:keepNext/>
              <w:spacing w:after="20" w:line="252" w:lineRule="auto"/>
            </w:pPr>
          </w:p>
        </w:tc>
      </w:tr>
    </w:tbl>
    <w:p w14:paraId="132AAAA8" w14:textId="77777777" w:rsidR="0045725A" w:rsidRDefault="0045725A">
      <w:pPr>
        <w:spacing w:after="40"/>
      </w:pPr>
    </w:p>
    <w:p w14:paraId="66E1AA99" w14:textId="77777777" w:rsidR="0045725A" w:rsidRDefault="00B22B6A">
      <w:pPr>
        <w:pStyle w:val="Heading2"/>
      </w:pPr>
      <w:bookmarkStart w:id="6" w:name="_Toc243486153"/>
      <w:r>
        <w:t>2.2 Scope</w:t>
      </w:r>
      <w:bookmarkEnd w:id="6"/>
    </w:p>
    <w:p w14:paraId="7A5A98EE" w14:textId="77777777" w:rsidR="0045725A" w:rsidRDefault="00B22B6A">
      <w:pPr>
        <w:keepNext/>
        <w:jc w:val="both"/>
      </w:pPr>
      <w:r>
        <w:t>Name the portfolio in scope and the portfolio out of scope. Give balances and account counts for both.</w:t>
      </w:r>
    </w:p>
    <w:tbl>
      <w:tblPr>
        <w:tblW w:w="0" w:type="auto"/>
        <w:tblBorders>
          <w:top w:val="single" w:sz="4" w:space="0" w:color="A9BFDD"/>
          <w:left w:val="single" w:sz="4" w:space="0" w:color="A9BFDD"/>
          <w:bottom w:val="single" w:sz="4" w:space="0" w:color="A9BFDD"/>
          <w:right w:val="single" w:sz="4" w:space="0" w:color="A9BFDD"/>
          <w:insideH w:val="single" w:sz="4" w:space="0" w:color="A9BFDD"/>
          <w:insideV w:val="single" w:sz="4" w:space="0" w:color="A9BFDD"/>
        </w:tblBorders>
        <w:tblLayout w:type="fixed"/>
        <w:tblCellMar>
          <w:top w:w="50" w:type="dxa"/>
          <w:left w:w="90" w:type="dxa"/>
          <w:bottom w:w="50" w:type="dxa"/>
          <w:right w:w="90" w:type="dxa"/>
        </w:tblCellMar>
        <w:tblLook w:val="04A0" w:firstRow="1" w:lastRow="0" w:firstColumn="1" w:lastColumn="0" w:noHBand="0" w:noVBand="1"/>
      </w:tblPr>
      <w:tblGrid>
        <w:gridCol w:w="2154"/>
        <w:gridCol w:w="1077"/>
        <w:gridCol w:w="1191"/>
        <w:gridCol w:w="1417"/>
        <w:gridCol w:w="1304"/>
        <w:gridCol w:w="2268"/>
      </w:tblGrid>
      <w:tr w:rsidR="0045725A" w14:paraId="2F849338" w14:textId="77777777">
        <w:trPr>
          <w:cantSplit/>
          <w:tblHeader/>
        </w:trPr>
        <w:tc>
          <w:tcPr>
            <w:tcW w:w="2154" w:type="dxa"/>
            <w:shd w:val="clear" w:color="auto" w:fill="BFD9FF"/>
          </w:tcPr>
          <w:p w14:paraId="00A9CB24" w14:textId="77777777" w:rsidR="0045725A" w:rsidRDefault="00B22B6A">
            <w:pPr>
              <w:keepNext/>
              <w:spacing w:after="20" w:line="252" w:lineRule="auto"/>
            </w:pPr>
            <w:r>
              <w:rPr>
                <w:b/>
              </w:rPr>
              <w:t>Product or segment</w:t>
            </w:r>
          </w:p>
        </w:tc>
        <w:tc>
          <w:tcPr>
            <w:tcW w:w="1077" w:type="dxa"/>
            <w:shd w:val="clear" w:color="auto" w:fill="BFD9FF"/>
          </w:tcPr>
          <w:p w14:paraId="0CE2CE1E" w14:textId="77777777" w:rsidR="0045725A" w:rsidRDefault="00B22B6A">
            <w:pPr>
              <w:keepNext/>
              <w:spacing w:after="20" w:line="252" w:lineRule="auto"/>
            </w:pPr>
            <w:r>
              <w:rPr>
                <w:b/>
              </w:rPr>
              <w:t>In scope?</w:t>
            </w:r>
          </w:p>
        </w:tc>
        <w:tc>
          <w:tcPr>
            <w:tcW w:w="1191" w:type="dxa"/>
            <w:shd w:val="clear" w:color="auto" w:fill="BFD9FF"/>
          </w:tcPr>
          <w:p w14:paraId="740A048D" w14:textId="77777777" w:rsidR="0045725A" w:rsidRDefault="00B22B6A">
            <w:pPr>
              <w:keepNext/>
              <w:spacing w:after="20" w:line="252" w:lineRule="auto"/>
            </w:pPr>
            <w:r>
              <w:rPr>
                <w:b/>
              </w:rPr>
              <w:t>Rate type</w:t>
            </w:r>
          </w:p>
        </w:tc>
        <w:tc>
          <w:tcPr>
            <w:tcW w:w="1417" w:type="dxa"/>
            <w:shd w:val="clear" w:color="auto" w:fill="BFD9FF"/>
          </w:tcPr>
          <w:p w14:paraId="3F5D8EA5" w14:textId="09F62229" w:rsidR="0045725A" w:rsidRDefault="008D0DB4">
            <w:pPr>
              <w:keepNext/>
              <w:spacing w:after="20" w:line="252" w:lineRule="auto"/>
            </w:pPr>
            <w:r>
              <w:rPr>
                <w:b/>
              </w:rPr>
              <w:t>Balance (currency and scale)</w:t>
            </w:r>
          </w:p>
        </w:tc>
        <w:tc>
          <w:tcPr>
            <w:tcW w:w="1304" w:type="dxa"/>
            <w:shd w:val="clear" w:color="auto" w:fill="BFD9FF"/>
          </w:tcPr>
          <w:p w14:paraId="03362417" w14:textId="77777777" w:rsidR="0045725A" w:rsidRDefault="00B22B6A">
            <w:pPr>
              <w:keepNext/>
              <w:spacing w:after="20" w:line="252" w:lineRule="auto"/>
            </w:pPr>
            <w:r>
              <w:rPr>
                <w:b/>
              </w:rPr>
              <w:t>Accounts</w:t>
            </w:r>
          </w:p>
        </w:tc>
        <w:tc>
          <w:tcPr>
            <w:tcW w:w="2268" w:type="dxa"/>
            <w:shd w:val="clear" w:color="auto" w:fill="BFD9FF"/>
          </w:tcPr>
          <w:p w14:paraId="4F133928" w14:textId="77777777" w:rsidR="0045725A" w:rsidRDefault="00B22B6A">
            <w:pPr>
              <w:keepNext/>
              <w:spacing w:after="20" w:line="252" w:lineRule="auto"/>
            </w:pPr>
            <w:r>
              <w:rPr>
                <w:b/>
              </w:rPr>
              <w:t>Notes</w:t>
            </w:r>
          </w:p>
        </w:tc>
      </w:tr>
      <w:tr w:rsidR="0045725A" w14:paraId="09E586D3" w14:textId="77777777">
        <w:trPr>
          <w:cantSplit/>
        </w:trPr>
        <w:tc>
          <w:tcPr>
            <w:tcW w:w="2154" w:type="dxa"/>
          </w:tcPr>
          <w:p w14:paraId="0C10941A" w14:textId="2560EC8C" w:rsidR="0045725A" w:rsidRDefault="008D0DB4">
            <w:pPr>
              <w:keepNext/>
              <w:spacing w:after="20" w:line="252" w:lineRule="auto"/>
            </w:pPr>
            <w:r>
              <w:t>[In-scope product or segment]</w:t>
            </w:r>
          </w:p>
        </w:tc>
        <w:tc>
          <w:tcPr>
            <w:tcW w:w="1077" w:type="dxa"/>
          </w:tcPr>
          <w:p w14:paraId="730E6B3B" w14:textId="77777777" w:rsidR="0045725A" w:rsidRDefault="00B22B6A">
            <w:pPr>
              <w:keepNext/>
              <w:spacing w:after="20" w:line="252" w:lineRule="auto"/>
            </w:pPr>
            <w:r>
              <w:t>[Yes]</w:t>
            </w:r>
          </w:p>
        </w:tc>
        <w:tc>
          <w:tcPr>
            <w:tcW w:w="1191" w:type="dxa"/>
          </w:tcPr>
          <w:p w14:paraId="0B34A2B5" w14:textId="77777777" w:rsidR="0045725A" w:rsidRDefault="00B22B6A">
            <w:pPr>
              <w:keepNext/>
              <w:spacing w:after="20" w:line="252" w:lineRule="auto"/>
            </w:pPr>
            <w:r>
              <w:t>[Fixed]</w:t>
            </w:r>
          </w:p>
        </w:tc>
        <w:tc>
          <w:tcPr>
            <w:tcW w:w="1417" w:type="dxa"/>
          </w:tcPr>
          <w:p w14:paraId="7D52BF5C" w14:textId="77777777" w:rsidR="0045725A" w:rsidRDefault="00B22B6A">
            <w:pPr>
              <w:keepNext/>
              <w:spacing w:after="20" w:line="252" w:lineRule="auto"/>
            </w:pPr>
            <w:r>
              <w:t>[ ]</w:t>
            </w:r>
          </w:p>
        </w:tc>
        <w:tc>
          <w:tcPr>
            <w:tcW w:w="1304" w:type="dxa"/>
          </w:tcPr>
          <w:p w14:paraId="6A8422CE" w14:textId="77777777" w:rsidR="0045725A" w:rsidRDefault="00B22B6A">
            <w:pPr>
              <w:keepNext/>
              <w:spacing w:after="20" w:line="252" w:lineRule="auto"/>
            </w:pPr>
            <w:r>
              <w:t>[ ]</w:t>
            </w:r>
          </w:p>
        </w:tc>
        <w:tc>
          <w:tcPr>
            <w:tcW w:w="2268" w:type="dxa"/>
          </w:tcPr>
          <w:p w14:paraId="6A3838BC" w14:textId="77777777" w:rsidR="0045725A" w:rsidRDefault="00B22B6A">
            <w:pPr>
              <w:keepNext/>
              <w:spacing w:after="20" w:line="252" w:lineRule="auto"/>
            </w:pPr>
            <w:r>
              <w:t>[ ]</w:t>
            </w:r>
          </w:p>
        </w:tc>
      </w:tr>
      <w:tr w:rsidR="0045725A" w14:paraId="311A504E" w14:textId="77777777">
        <w:trPr>
          <w:cantSplit/>
        </w:trPr>
        <w:tc>
          <w:tcPr>
            <w:tcW w:w="2154" w:type="dxa"/>
            <w:shd w:val="clear" w:color="auto" w:fill="EAF3FF"/>
          </w:tcPr>
          <w:p w14:paraId="4572102A" w14:textId="7356A1B4" w:rsidR="0045725A" w:rsidRDefault="008D0DB4">
            <w:pPr>
              <w:keepNext/>
              <w:spacing w:after="20" w:line="252" w:lineRule="auto"/>
            </w:pPr>
            <w:r>
              <w:t>[Out-of-scope product or segment, if applicable]</w:t>
            </w:r>
          </w:p>
        </w:tc>
        <w:tc>
          <w:tcPr>
            <w:tcW w:w="1077" w:type="dxa"/>
            <w:shd w:val="clear" w:color="auto" w:fill="EAF3FF"/>
          </w:tcPr>
          <w:p w14:paraId="43E2E7FC" w14:textId="77777777" w:rsidR="0045725A" w:rsidRDefault="00B22B6A">
            <w:pPr>
              <w:keepNext/>
              <w:spacing w:after="20" w:line="252" w:lineRule="auto"/>
            </w:pPr>
            <w:r>
              <w:t>[No]</w:t>
            </w:r>
          </w:p>
        </w:tc>
        <w:tc>
          <w:tcPr>
            <w:tcW w:w="1191" w:type="dxa"/>
            <w:shd w:val="clear" w:color="auto" w:fill="EAF3FF"/>
          </w:tcPr>
          <w:p w14:paraId="72EA8862" w14:textId="77777777" w:rsidR="0045725A" w:rsidRDefault="00B22B6A">
            <w:pPr>
              <w:keepNext/>
              <w:spacing w:after="20" w:line="252" w:lineRule="auto"/>
            </w:pPr>
            <w:r>
              <w:t>[ ]</w:t>
            </w:r>
          </w:p>
        </w:tc>
        <w:tc>
          <w:tcPr>
            <w:tcW w:w="1417" w:type="dxa"/>
            <w:shd w:val="clear" w:color="auto" w:fill="EAF3FF"/>
          </w:tcPr>
          <w:p w14:paraId="2A7F0FA3" w14:textId="77777777" w:rsidR="0045725A" w:rsidRDefault="00B22B6A">
            <w:pPr>
              <w:keepNext/>
              <w:spacing w:after="20" w:line="252" w:lineRule="auto"/>
            </w:pPr>
            <w:r>
              <w:t>[ ]</w:t>
            </w:r>
          </w:p>
        </w:tc>
        <w:tc>
          <w:tcPr>
            <w:tcW w:w="1304" w:type="dxa"/>
            <w:shd w:val="clear" w:color="auto" w:fill="EAF3FF"/>
          </w:tcPr>
          <w:p w14:paraId="6787B9C1" w14:textId="77777777" w:rsidR="0045725A" w:rsidRDefault="00B22B6A">
            <w:pPr>
              <w:keepNext/>
              <w:spacing w:after="20" w:line="252" w:lineRule="auto"/>
            </w:pPr>
            <w:r>
              <w:t>[ ]</w:t>
            </w:r>
          </w:p>
        </w:tc>
        <w:tc>
          <w:tcPr>
            <w:tcW w:w="2268" w:type="dxa"/>
            <w:shd w:val="clear" w:color="auto" w:fill="EAF3FF"/>
          </w:tcPr>
          <w:p w14:paraId="5CEDFD46" w14:textId="77777777" w:rsidR="0045725A" w:rsidRDefault="00B22B6A">
            <w:pPr>
              <w:keepNext/>
              <w:spacing w:after="20" w:line="252" w:lineRule="auto"/>
            </w:pPr>
            <w:r>
              <w:t>[Reason for exclusion]</w:t>
            </w:r>
          </w:p>
        </w:tc>
      </w:tr>
      <w:tr w:rsidR="0045725A" w14:paraId="69874B9C" w14:textId="77777777">
        <w:trPr>
          <w:cantSplit/>
        </w:trPr>
        <w:tc>
          <w:tcPr>
            <w:tcW w:w="2154" w:type="dxa"/>
          </w:tcPr>
          <w:p w14:paraId="59878D10" w14:textId="77777777" w:rsidR="0045725A" w:rsidRDefault="00B22B6A">
            <w:pPr>
              <w:keepNext/>
              <w:spacing w:after="20" w:line="252" w:lineRule="auto"/>
            </w:pPr>
            <w:r>
              <w:t>[ ]</w:t>
            </w:r>
          </w:p>
        </w:tc>
        <w:tc>
          <w:tcPr>
            <w:tcW w:w="1077" w:type="dxa"/>
          </w:tcPr>
          <w:p w14:paraId="403B78A7" w14:textId="77777777" w:rsidR="0045725A" w:rsidRDefault="0045725A">
            <w:pPr>
              <w:keepNext/>
              <w:spacing w:after="20" w:line="252" w:lineRule="auto"/>
            </w:pPr>
          </w:p>
        </w:tc>
        <w:tc>
          <w:tcPr>
            <w:tcW w:w="1191" w:type="dxa"/>
          </w:tcPr>
          <w:p w14:paraId="44907057" w14:textId="77777777" w:rsidR="0045725A" w:rsidRDefault="0045725A">
            <w:pPr>
              <w:keepNext/>
              <w:spacing w:after="20" w:line="252" w:lineRule="auto"/>
            </w:pPr>
          </w:p>
        </w:tc>
        <w:tc>
          <w:tcPr>
            <w:tcW w:w="1417" w:type="dxa"/>
          </w:tcPr>
          <w:p w14:paraId="743292FE" w14:textId="77777777" w:rsidR="0045725A" w:rsidRDefault="0045725A">
            <w:pPr>
              <w:keepNext/>
              <w:spacing w:after="20" w:line="252" w:lineRule="auto"/>
            </w:pPr>
          </w:p>
        </w:tc>
        <w:tc>
          <w:tcPr>
            <w:tcW w:w="1304" w:type="dxa"/>
          </w:tcPr>
          <w:p w14:paraId="533E0EDC" w14:textId="77777777" w:rsidR="0045725A" w:rsidRDefault="0045725A">
            <w:pPr>
              <w:keepNext/>
              <w:spacing w:after="20" w:line="252" w:lineRule="auto"/>
            </w:pPr>
          </w:p>
        </w:tc>
        <w:tc>
          <w:tcPr>
            <w:tcW w:w="2268" w:type="dxa"/>
          </w:tcPr>
          <w:p w14:paraId="0ECD000A" w14:textId="77777777" w:rsidR="0045725A" w:rsidRDefault="0045725A">
            <w:pPr>
              <w:keepNext/>
              <w:spacing w:after="20" w:line="252" w:lineRule="auto"/>
            </w:pPr>
          </w:p>
        </w:tc>
      </w:tr>
      <w:tr w:rsidR="0045725A" w14:paraId="25D2E48F" w14:textId="77777777">
        <w:trPr>
          <w:cantSplit/>
        </w:trPr>
        <w:tc>
          <w:tcPr>
            <w:tcW w:w="2154" w:type="dxa"/>
            <w:shd w:val="clear" w:color="auto" w:fill="EAF3FF"/>
          </w:tcPr>
          <w:p w14:paraId="066C808F" w14:textId="77777777" w:rsidR="0045725A" w:rsidRDefault="00B22B6A">
            <w:pPr>
              <w:keepNext/>
              <w:spacing w:after="20" w:line="252" w:lineRule="auto"/>
            </w:pPr>
            <w:r>
              <w:t>[ ]</w:t>
            </w:r>
          </w:p>
        </w:tc>
        <w:tc>
          <w:tcPr>
            <w:tcW w:w="1077" w:type="dxa"/>
            <w:shd w:val="clear" w:color="auto" w:fill="EAF3FF"/>
          </w:tcPr>
          <w:p w14:paraId="0B8C9C1C" w14:textId="77777777" w:rsidR="0045725A" w:rsidRDefault="0045725A">
            <w:pPr>
              <w:keepNext/>
              <w:spacing w:after="20" w:line="252" w:lineRule="auto"/>
            </w:pPr>
          </w:p>
        </w:tc>
        <w:tc>
          <w:tcPr>
            <w:tcW w:w="1191" w:type="dxa"/>
            <w:shd w:val="clear" w:color="auto" w:fill="EAF3FF"/>
          </w:tcPr>
          <w:p w14:paraId="2C4D8D74" w14:textId="77777777" w:rsidR="0045725A" w:rsidRDefault="0045725A">
            <w:pPr>
              <w:keepNext/>
              <w:spacing w:after="20" w:line="252" w:lineRule="auto"/>
            </w:pPr>
          </w:p>
        </w:tc>
        <w:tc>
          <w:tcPr>
            <w:tcW w:w="1417" w:type="dxa"/>
            <w:shd w:val="clear" w:color="auto" w:fill="EAF3FF"/>
          </w:tcPr>
          <w:p w14:paraId="36386638" w14:textId="77777777" w:rsidR="0045725A" w:rsidRDefault="0045725A">
            <w:pPr>
              <w:keepNext/>
              <w:spacing w:after="20" w:line="252" w:lineRule="auto"/>
            </w:pPr>
          </w:p>
        </w:tc>
        <w:tc>
          <w:tcPr>
            <w:tcW w:w="1304" w:type="dxa"/>
            <w:shd w:val="clear" w:color="auto" w:fill="EAF3FF"/>
          </w:tcPr>
          <w:p w14:paraId="2CB64C56" w14:textId="77777777" w:rsidR="0045725A" w:rsidRDefault="0045725A">
            <w:pPr>
              <w:keepNext/>
              <w:spacing w:after="20" w:line="252" w:lineRule="auto"/>
            </w:pPr>
          </w:p>
        </w:tc>
        <w:tc>
          <w:tcPr>
            <w:tcW w:w="2268" w:type="dxa"/>
            <w:shd w:val="clear" w:color="auto" w:fill="EAF3FF"/>
          </w:tcPr>
          <w:p w14:paraId="689B387C" w14:textId="77777777" w:rsidR="0045725A" w:rsidRDefault="0045725A">
            <w:pPr>
              <w:keepNext/>
              <w:spacing w:after="20" w:line="252" w:lineRule="auto"/>
            </w:pPr>
          </w:p>
        </w:tc>
      </w:tr>
    </w:tbl>
    <w:p w14:paraId="269710ED" w14:textId="77777777" w:rsidR="0045725A" w:rsidRDefault="0045725A">
      <w:pPr>
        <w:spacing w:after="40"/>
      </w:pPr>
    </w:p>
    <w:p w14:paraId="0C7118CF" w14:textId="77777777" w:rsidR="0045725A" w:rsidRDefault="00B22B6A">
      <w:pPr>
        <w:pStyle w:val="Heading2"/>
      </w:pPr>
      <w:bookmarkStart w:id="7" w:name="_Toc243486154"/>
      <w:r>
        <w:lastRenderedPageBreak/>
        <w:t>2.3 Regulatory and policy context</w:t>
      </w:r>
      <w:bookmarkEnd w:id="7"/>
    </w:p>
    <w:p w14:paraId="69D18654" w14:textId="48CF914B" w:rsidR="0045725A" w:rsidRDefault="008D0DB4">
      <w:pPr>
        <w:keepNext/>
        <w:jc w:val="both"/>
      </w:pPr>
      <w:r>
        <w:t>Identify the laws, regulations, supervisory guidance and internal policies that apply in the relevant jurisdiction and to the model's intended uses. Cite the applicable provision and explain relevance; treat any examples in this template as illustrative, not as a default requirement.</w:t>
      </w:r>
    </w:p>
    <w:tbl>
      <w:tblPr>
        <w:tblW w:w="0" w:type="auto"/>
        <w:tblBorders>
          <w:top w:val="single" w:sz="4" w:space="0" w:color="A9BFDD"/>
          <w:left w:val="single" w:sz="4" w:space="0" w:color="A9BFDD"/>
          <w:bottom w:val="single" w:sz="4" w:space="0" w:color="A9BFDD"/>
          <w:right w:val="single" w:sz="4" w:space="0" w:color="A9BFDD"/>
          <w:insideH w:val="single" w:sz="4" w:space="0" w:color="A9BFDD"/>
          <w:insideV w:val="single" w:sz="4" w:space="0" w:color="A9BFDD"/>
        </w:tblBorders>
        <w:tblLayout w:type="fixed"/>
        <w:tblCellMar>
          <w:top w:w="50" w:type="dxa"/>
          <w:left w:w="90" w:type="dxa"/>
          <w:bottom w:w="50" w:type="dxa"/>
          <w:right w:w="90" w:type="dxa"/>
        </w:tblCellMar>
        <w:tblLook w:val="04A0" w:firstRow="1" w:lastRow="0" w:firstColumn="1" w:lastColumn="0" w:noHBand="0" w:noVBand="1"/>
      </w:tblPr>
      <w:tblGrid>
        <w:gridCol w:w="2835"/>
        <w:gridCol w:w="3855"/>
        <w:gridCol w:w="2721"/>
      </w:tblGrid>
      <w:tr w:rsidR="0045725A" w14:paraId="685A08A6" w14:textId="77777777">
        <w:trPr>
          <w:cantSplit/>
          <w:tblHeader/>
        </w:trPr>
        <w:tc>
          <w:tcPr>
            <w:tcW w:w="2835" w:type="dxa"/>
            <w:shd w:val="clear" w:color="auto" w:fill="BFD9FF"/>
          </w:tcPr>
          <w:p w14:paraId="261B2925" w14:textId="77777777" w:rsidR="0045725A" w:rsidRDefault="00B22B6A">
            <w:pPr>
              <w:keepNext/>
              <w:spacing w:after="20" w:line="252" w:lineRule="auto"/>
            </w:pPr>
            <w:r>
              <w:rPr>
                <w:b/>
              </w:rPr>
              <w:t>Reference</w:t>
            </w:r>
          </w:p>
        </w:tc>
        <w:tc>
          <w:tcPr>
            <w:tcW w:w="3855" w:type="dxa"/>
            <w:shd w:val="clear" w:color="auto" w:fill="BFD9FF"/>
          </w:tcPr>
          <w:p w14:paraId="7B06481B" w14:textId="77777777" w:rsidR="0045725A" w:rsidRDefault="00B22B6A">
            <w:pPr>
              <w:keepNext/>
              <w:spacing w:after="20" w:line="252" w:lineRule="auto"/>
            </w:pPr>
            <w:r>
              <w:rPr>
                <w:b/>
              </w:rPr>
              <w:t>Requirement that applies to this model</w:t>
            </w:r>
          </w:p>
        </w:tc>
        <w:tc>
          <w:tcPr>
            <w:tcW w:w="2721" w:type="dxa"/>
            <w:shd w:val="clear" w:color="auto" w:fill="BFD9FF"/>
          </w:tcPr>
          <w:p w14:paraId="3B092194" w14:textId="77777777" w:rsidR="0045725A" w:rsidRDefault="00B22B6A">
            <w:pPr>
              <w:keepNext/>
              <w:spacing w:after="20" w:line="252" w:lineRule="auto"/>
            </w:pPr>
            <w:r>
              <w:rPr>
                <w:b/>
              </w:rPr>
              <w:t>How the model meets it</w:t>
            </w:r>
          </w:p>
        </w:tc>
      </w:tr>
      <w:tr w:rsidR="0045725A" w14:paraId="5879DC51" w14:textId="77777777">
        <w:trPr>
          <w:cantSplit/>
        </w:trPr>
        <w:tc>
          <w:tcPr>
            <w:tcW w:w="2835" w:type="dxa"/>
          </w:tcPr>
          <w:p w14:paraId="610AB8FF" w14:textId="20CFB42E" w:rsidR="0045725A" w:rsidRDefault="008D0DB4">
            <w:pPr>
              <w:keepNext/>
              <w:spacing w:after="20" w:line="252" w:lineRule="auto"/>
            </w:pPr>
            <w:r>
              <w:t>[Applicable regulatory or supervisory reference, if relevant]</w:t>
            </w:r>
          </w:p>
        </w:tc>
        <w:tc>
          <w:tcPr>
            <w:tcW w:w="3855" w:type="dxa"/>
          </w:tcPr>
          <w:p w14:paraId="7367EFAB" w14:textId="77777777" w:rsidR="0045725A" w:rsidRDefault="00B22B6A">
            <w:pPr>
              <w:keepNext/>
              <w:spacing w:after="20" w:line="252" w:lineRule="auto"/>
            </w:pPr>
            <w:r>
              <w:t>[</w:t>
            </w:r>
            <w:proofErr w:type="spellStart"/>
            <w:r>
              <w:t>Behavioural</w:t>
            </w:r>
            <w:proofErr w:type="spellEnd"/>
            <w:r>
              <w:t xml:space="preserve"> assumptions for loan prepayment in EVE and NII]</w:t>
            </w:r>
          </w:p>
        </w:tc>
        <w:tc>
          <w:tcPr>
            <w:tcW w:w="2721" w:type="dxa"/>
          </w:tcPr>
          <w:p w14:paraId="75625593" w14:textId="77777777" w:rsidR="0045725A" w:rsidRDefault="00B22B6A">
            <w:pPr>
              <w:keepNext/>
              <w:spacing w:after="20" w:line="252" w:lineRule="auto"/>
            </w:pPr>
            <w:r>
              <w:t>[Section reference]</w:t>
            </w:r>
          </w:p>
        </w:tc>
      </w:tr>
      <w:tr w:rsidR="0045725A" w14:paraId="1593E9EE" w14:textId="77777777">
        <w:trPr>
          <w:cantSplit/>
        </w:trPr>
        <w:tc>
          <w:tcPr>
            <w:tcW w:w="2835" w:type="dxa"/>
            <w:shd w:val="clear" w:color="auto" w:fill="EAF3FF"/>
          </w:tcPr>
          <w:p w14:paraId="5605E944" w14:textId="4394AE43" w:rsidR="0045725A" w:rsidRDefault="008D0DB4">
            <w:pPr>
              <w:keepNext/>
              <w:spacing w:after="20" w:line="252" w:lineRule="auto"/>
            </w:pPr>
            <w:r>
              <w:t>[Applicable accounting or reporting standard, if relevant]</w:t>
            </w:r>
          </w:p>
        </w:tc>
        <w:tc>
          <w:tcPr>
            <w:tcW w:w="3855" w:type="dxa"/>
            <w:shd w:val="clear" w:color="auto" w:fill="EAF3FF"/>
          </w:tcPr>
          <w:p w14:paraId="3BD2A760" w14:textId="77777777" w:rsidR="0045725A" w:rsidRDefault="00B22B6A">
            <w:pPr>
              <w:keepNext/>
              <w:spacing w:after="20" w:line="252" w:lineRule="auto"/>
            </w:pPr>
            <w:r>
              <w:t>[Expected life and prepayment in ECL and EAD]</w:t>
            </w:r>
          </w:p>
        </w:tc>
        <w:tc>
          <w:tcPr>
            <w:tcW w:w="2721" w:type="dxa"/>
            <w:shd w:val="clear" w:color="auto" w:fill="EAF3FF"/>
          </w:tcPr>
          <w:p w14:paraId="1B6BE744" w14:textId="77777777" w:rsidR="0045725A" w:rsidRDefault="00B22B6A">
            <w:pPr>
              <w:keepNext/>
              <w:spacing w:after="20" w:line="252" w:lineRule="auto"/>
            </w:pPr>
            <w:r>
              <w:t>[Section reference]</w:t>
            </w:r>
          </w:p>
        </w:tc>
      </w:tr>
      <w:tr w:rsidR="0045725A" w14:paraId="41684BFC" w14:textId="77777777">
        <w:trPr>
          <w:cantSplit/>
        </w:trPr>
        <w:tc>
          <w:tcPr>
            <w:tcW w:w="2835" w:type="dxa"/>
          </w:tcPr>
          <w:p w14:paraId="66821B36" w14:textId="7CBA3C09" w:rsidR="0045725A" w:rsidRDefault="008D0DB4">
            <w:pPr>
              <w:keepNext/>
              <w:spacing w:after="20" w:line="252" w:lineRule="auto"/>
            </w:pPr>
            <w:r>
              <w:t>[Applicable model-risk guidance or policy, if relevant]</w:t>
            </w:r>
          </w:p>
        </w:tc>
        <w:tc>
          <w:tcPr>
            <w:tcW w:w="3855" w:type="dxa"/>
          </w:tcPr>
          <w:p w14:paraId="285AD8F6" w14:textId="77777777" w:rsidR="0045725A" w:rsidRDefault="00B22B6A">
            <w:pPr>
              <w:keepNext/>
              <w:spacing w:after="20" w:line="252" w:lineRule="auto"/>
            </w:pPr>
            <w:r>
              <w:t>[Development, validation, governance and documentation]</w:t>
            </w:r>
          </w:p>
        </w:tc>
        <w:tc>
          <w:tcPr>
            <w:tcW w:w="2721" w:type="dxa"/>
          </w:tcPr>
          <w:p w14:paraId="40420FE3" w14:textId="77777777" w:rsidR="0045725A" w:rsidRDefault="00B22B6A">
            <w:pPr>
              <w:keepNext/>
              <w:spacing w:after="20" w:line="252" w:lineRule="auto"/>
            </w:pPr>
            <w:r>
              <w:t>[Section reference]</w:t>
            </w:r>
          </w:p>
        </w:tc>
      </w:tr>
      <w:tr w:rsidR="0045725A" w14:paraId="4959562E" w14:textId="77777777">
        <w:trPr>
          <w:cantSplit/>
        </w:trPr>
        <w:tc>
          <w:tcPr>
            <w:tcW w:w="2835" w:type="dxa"/>
            <w:shd w:val="clear" w:color="auto" w:fill="EAF3FF"/>
          </w:tcPr>
          <w:p w14:paraId="5937D830" w14:textId="42E20FC1" w:rsidR="0045725A" w:rsidRDefault="008D0DB4">
            <w:pPr>
              <w:keepNext/>
              <w:spacing w:after="20" w:line="252" w:lineRule="auto"/>
            </w:pPr>
            <w:r>
              <w:t>[Applicable local regulatory requirement]</w:t>
            </w:r>
          </w:p>
        </w:tc>
        <w:tc>
          <w:tcPr>
            <w:tcW w:w="3855" w:type="dxa"/>
            <w:shd w:val="clear" w:color="auto" w:fill="EAF3FF"/>
          </w:tcPr>
          <w:p w14:paraId="4E6D9AE1" w14:textId="77777777" w:rsidR="0045725A" w:rsidRDefault="00B22B6A">
            <w:pPr>
              <w:keepNext/>
              <w:spacing w:after="20" w:line="252" w:lineRule="auto"/>
            </w:pPr>
            <w:r>
              <w:t>[ ]</w:t>
            </w:r>
          </w:p>
        </w:tc>
        <w:tc>
          <w:tcPr>
            <w:tcW w:w="2721" w:type="dxa"/>
            <w:shd w:val="clear" w:color="auto" w:fill="EAF3FF"/>
          </w:tcPr>
          <w:p w14:paraId="5DDB83BA" w14:textId="77777777" w:rsidR="0045725A" w:rsidRDefault="00B22B6A">
            <w:pPr>
              <w:keepNext/>
              <w:spacing w:after="20" w:line="252" w:lineRule="auto"/>
            </w:pPr>
            <w:r>
              <w:t>[ ]</w:t>
            </w:r>
          </w:p>
        </w:tc>
      </w:tr>
      <w:tr w:rsidR="0045725A" w14:paraId="099A11D7" w14:textId="77777777">
        <w:trPr>
          <w:cantSplit/>
        </w:trPr>
        <w:tc>
          <w:tcPr>
            <w:tcW w:w="2835" w:type="dxa"/>
          </w:tcPr>
          <w:p w14:paraId="034BF3DD" w14:textId="77777777" w:rsidR="0045725A" w:rsidRDefault="00B22B6A">
            <w:pPr>
              <w:keepNext/>
              <w:spacing w:after="20" w:line="252" w:lineRule="auto"/>
            </w:pPr>
            <w:r>
              <w:t>[Internal model risk policy]</w:t>
            </w:r>
          </w:p>
        </w:tc>
        <w:tc>
          <w:tcPr>
            <w:tcW w:w="3855" w:type="dxa"/>
          </w:tcPr>
          <w:p w14:paraId="13D70DE6" w14:textId="77777777" w:rsidR="0045725A" w:rsidRDefault="00B22B6A">
            <w:pPr>
              <w:keepNext/>
              <w:spacing w:after="20" w:line="252" w:lineRule="auto"/>
            </w:pPr>
            <w:r>
              <w:t>[ ]</w:t>
            </w:r>
          </w:p>
        </w:tc>
        <w:tc>
          <w:tcPr>
            <w:tcW w:w="2721" w:type="dxa"/>
          </w:tcPr>
          <w:p w14:paraId="3C3CF544" w14:textId="77777777" w:rsidR="0045725A" w:rsidRDefault="00B22B6A">
            <w:pPr>
              <w:keepNext/>
              <w:spacing w:after="20" w:line="252" w:lineRule="auto"/>
            </w:pPr>
            <w:r>
              <w:t>[ ]</w:t>
            </w:r>
          </w:p>
        </w:tc>
      </w:tr>
    </w:tbl>
    <w:p w14:paraId="76AB1A4D" w14:textId="77777777" w:rsidR="0045725A" w:rsidRDefault="0045725A">
      <w:pPr>
        <w:spacing w:after="40"/>
      </w:pPr>
    </w:p>
    <w:p w14:paraId="1D1CFAD4" w14:textId="77777777" w:rsidR="0045725A" w:rsidRDefault="00B22B6A">
      <w:pPr>
        <w:pStyle w:val="Heading2"/>
      </w:pPr>
      <w:bookmarkStart w:id="8" w:name="_Toc243486155"/>
      <w:r>
        <w:t>2.4 Intended use and restrictions</w:t>
      </w:r>
      <w:bookmarkEnd w:id="8"/>
    </w:p>
    <w:tbl>
      <w:tblPr>
        <w:tblW w:w="0" w:type="auto"/>
        <w:tblBorders>
          <w:top w:val="single" w:sz="4" w:space="0" w:color="A9BFDD"/>
          <w:left w:val="single" w:sz="4" w:space="0" w:color="A9BFDD"/>
          <w:bottom w:val="single" w:sz="4" w:space="0" w:color="A9BFDD"/>
          <w:right w:val="single" w:sz="4" w:space="0" w:color="A9BFDD"/>
          <w:insideH w:val="single" w:sz="4" w:space="0" w:color="A9BFDD"/>
          <w:insideV w:val="single" w:sz="4" w:space="0" w:color="A9BFDD"/>
        </w:tblBorders>
        <w:tblLayout w:type="fixed"/>
        <w:tblCellMar>
          <w:top w:w="50" w:type="dxa"/>
          <w:left w:w="90" w:type="dxa"/>
          <w:bottom w:w="50" w:type="dxa"/>
          <w:right w:w="90" w:type="dxa"/>
        </w:tblCellMar>
        <w:tblLook w:val="04A0" w:firstRow="1" w:lastRow="0" w:firstColumn="1" w:lastColumn="0" w:noHBand="0" w:noVBand="1"/>
      </w:tblPr>
      <w:tblGrid>
        <w:gridCol w:w="2608"/>
        <w:gridCol w:w="6803"/>
      </w:tblGrid>
      <w:tr w:rsidR="0045725A" w14:paraId="34C116B9" w14:textId="77777777">
        <w:trPr>
          <w:cantSplit/>
        </w:trPr>
        <w:tc>
          <w:tcPr>
            <w:tcW w:w="2608" w:type="dxa"/>
            <w:shd w:val="clear" w:color="auto" w:fill="D6E7FF"/>
          </w:tcPr>
          <w:p w14:paraId="7BCF5E6B" w14:textId="77777777" w:rsidR="0045725A" w:rsidRDefault="00B22B6A">
            <w:pPr>
              <w:keepNext/>
              <w:spacing w:after="20" w:line="252" w:lineRule="auto"/>
            </w:pPr>
            <w:r>
              <w:rPr>
                <w:b/>
              </w:rPr>
              <w:t>Approved use</w:t>
            </w:r>
          </w:p>
        </w:tc>
        <w:tc>
          <w:tcPr>
            <w:tcW w:w="6803" w:type="dxa"/>
          </w:tcPr>
          <w:p w14:paraId="5D66330B" w14:textId="77777777" w:rsidR="0045725A" w:rsidRDefault="00B22B6A">
            <w:pPr>
              <w:keepNext/>
              <w:spacing w:after="20" w:line="252" w:lineRule="auto"/>
            </w:pPr>
            <w:r>
              <w:t>[Uses listed in 2.1]</w:t>
            </w:r>
          </w:p>
        </w:tc>
      </w:tr>
      <w:tr w:rsidR="0045725A" w14:paraId="10DDF8D8" w14:textId="77777777">
        <w:trPr>
          <w:cantSplit/>
        </w:trPr>
        <w:tc>
          <w:tcPr>
            <w:tcW w:w="2608" w:type="dxa"/>
            <w:shd w:val="clear" w:color="auto" w:fill="D6E7FF"/>
          </w:tcPr>
          <w:p w14:paraId="6E9175FF" w14:textId="77777777" w:rsidR="0045725A" w:rsidRDefault="00B22B6A">
            <w:pPr>
              <w:keepNext/>
              <w:spacing w:after="20" w:line="252" w:lineRule="auto"/>
            </w:pPr>
            <w:r>
              <w:rPr>
                <w:b/>
              </w:rPr>
              <w:t>Not approved for</w:t>
            </w:r>
          </w:p>
        </w:tc>
        <w:tc>
          <w:tcPr>
            <w:tcW w:w="6803" w:type="dxa"/>
          </w:tcPr>
          <w:p w14:paraId="5D6899B7" w14:textId="44D6A9B4" w:rsidR="0045725A" w:rsidRDefault="008D0DB4">
            <w:pPr>
              <w:keepNext/>
              <w:spacing w:after="20" w:line="252" w:lineRule="auto"/>
            </w:pPr>
            <w:r>
              <w:t>[Products, events, horizons, scenarios or uses outside the approved scope]</w:t>
            </w:r>
          </w:p>
        </w:tc>
      </w:tr>
      <w:tr w:rsidR="0045725A" w14:paraId="2DE40418" w14:textId="77777777">
        <w:trPr>
          <w:cantSplit/>
        </w:trPr>
        <w:tc>
          <w:tcPr>
            <w:tcW w:w="2608" w:type="dxa"/>
            <w:shd w:val="clear" w:color="auto" w:fill="D6E7FF"/>
          </w:tcPr>
          <w:p w14:paraId="2EA03782" w14:textId="77777777" w:rsidR="0045725A" w:rsidRDefault="00B22B6A">
            <w:pPr>
              <w:keepNext/>
              <w:spacing w:after="20" w:line="252" w:lineRule="auto"/>
            </w:pPr>
            <w:r>
              <w:rPr>
                <w:b/>
              </w:rPr>
              <w:t>Conditions</w:t>
            </w:r>
          </w:p>
        </w:tc>
        <w:tc>
          <w:tcPr>
            <w:tcW w:w="6803" w:type="dxa"/>
          </w:tcPr>
          <w:p w14:paraId="537E432D" w14:textId="77777777" w:rsidR="0045725A" w:rsidRDefault="00B22B6A">
            <w:pPr>
              <w:keepNext/>
              <w:spacing w:after="20" w:line="252" w:lineRule="auto"/>
            </w:pPr>
            <w:r>
              <w:t>[Any conditions attached to approval]</w:t>
            </w:r>
          </w:p>
        </w:tc>
      </w:tr>
    </w:tbl>
    <w:p w14:paraId="1F7DD208" w14:textId="77777777" w:rsidR="0045725A" w:rsidRDefault="0045725A">
      <w:pPr>
        <w:spacing w:after="40"/>
      </w:pPr>
    </w:p>
    <w:p w14:paraId="38EF310F" w14:textId="77777777" w:rsidR="0045725A" w:rsidRDefault="00B22B6A">
      <w:pPr>
        <w:pStyle w:val="Heading2"/>
      </w:pPr>
      <w:bookmarkStart w:id="9" w:name="_Toc243486156"/>
      <w:r>
        <w:t>2.5 Model risk tier and materiality</w:t>
      </w:r>
      <w:bookmarkEnd w:id="9"/>
    </w:p>
    <w:tbl>
      <w:tblPr>
        <w:tblW w:w="0" w:type="auto"/>
        <w:tblBorders>
          <w:top w:val="single" w:sz="4" w:space="0" w:color="A9BFDD"/>
          <w:left w:val="single" w:sz="4" w:space="0" w:color="A9BFDD"/>
          <w:bottom w:val="single" w:sz="4" w:space="0" w:color="A9BFDD"/>
          <w:right w:val="single" w:sz="4" w:space="0" w:color="A9BFDD"/>
          <w:insideH w:val="single" w:sz="4" w:space="0" w:color="A9BFDD"/>
          <w:insideV w:val="single" w:sz="4" w:space="0" w:color="A9BFDD"/>
        </w:tblBorders>
        <w:tblLayout w:type="fixed"/>
        <w:tblCellMar>
          <w:top w:w="50" w:type="dxa"/>
          <w:left w:w="90" w:type="dxa"/>
          <w:bottom w:w="50" w:type="dxa"/>
          <w:right w:w="90" w:type="dxa"/>
        </w:tblCellMar>
        <w:tblLook w:val="04A0" w:firstRow="1" w:lastRow="0" w:firstColumn="1" w:lastColumn="0" w:noHBand="0" w:noVBand="1"/>
      </w:tblPr>
      <w:tblGrid>
        <w:gridCol w:w="3061"/>
        <w:gridCol w:w="2381"/>
        <w:gridCol w:w="3969"/>
      </w:tblGrid>
      <w:tr w:rsidR="0045725A" w14:paraId="00F9CF08" w14:textId="77777777">
        <w:trPr>
          <w:cantSplit/>
          <w:tblHeader/>
        </w:trPr>
        <w:tc>
          <w:tcPr>
            <w:tcW w:w="3061" w:type="dxa"/>
            <w:shd w:val="clear" w:color="auto" w:fill="BFD9FF"/>
          </w:tcPr>
          <w:p w14:paraId="4B39D01C" w14:textId="77777777" w:rsidR="0045725A" w:rsidRDefault="00B22B6A">
            <w:pPr>
              <w:keepNext/>
              <w:spacing w:after="20" w:line="252" w:lineRule="auto"/>
            </w:pPr>
            <w:r>
              <w:rPr>
                <w:b/>
              </w:rPr>
              <w:t>Criterion</w:t>
            </w:r>
          </w:p>
        </w:tc>
        <w:tc>
          <w:tcPr>
            <w:tcW w:w="2381" w:type="dxa"/>
            <w:shd w:val="clear" w:color="auto" w:fill="BFD9FF"/>
          </w:tcPr>
          <w:p w14:paraId="03F19CD7" w14:textId="77777777" w:rsidR="0045725A" w:rsidRDefault="00B22B6A">
            <w:pPr>
              <w:keepNext/>
              <w:spacing w:after="20" w:line="252" w:lineRule="auto"/>
            </w:pPr>
            <w:r>
              <w:rPr>
                <w:b/>
              </w:rPr>
              <w:t>Assessment</w:t>
            </w:r>
          </w:p>
        </w:tc>
        <w:tc>
          <w:tcPr>
            <w:tcW w:w="3969" w:type="dxa"/>
            <w:shd w:val="clear" w:color="auto" w:fill="BFD9FF"/>
          </w:tcPr>
          <w:p w14:paraId="671A8F56" w14:textId="77777777" w:rsidR="0045725A" w:rsidRDefault="00B22B6A">
            <w:pPr>
              <w:keepNext/>
              <w:spacing w:after="20" w:line="252" w:lineRule="auto"/>
            </w:pPr>
            <w:r>
              <w:rPr>
                <w:b/>
              </w:rPr>
              <w:t>Evidence</w:t>
            </w:r>
          </w:p>
        </w:tc>
      </w:tr>
      <w:tr w:rsidR="0045725A" w14:paraId="1A5A3263" w14:textId="77777777">
        <w:trPr>
          <w:cantSplit/>
        </w:trPr>
        <w:tc>
          <w:tcPr>
            <w:tcW w:w="3061" w:type="dxa"/>
          </w:tcPr>
          <w:p w14:paraId="0A8811E5" w14:textId="77777777" w:rsidR="0045725A" w:rsidRDefault="00B22B6A">
            <w:pPr>
              <w:keepNext/>
              <w:spacing w:after="20" w:line="252" w:lineRule="auto"/>
            </w:pPr>
            <w:r>
              <w:t>Portfolio size against the balance sheet</w:t>
            </w:r>
          </w:p>
        </w:tc>
        <w:tc>
          <w:tcPr>
            <w:tcW w:w="2381" w:type="dxa"/>
          </w:tcPr>
          <w:p w14:paraId="21232336" w14:textId="77777777" w:rsidR="0045725A" w:rsidRDefault="00B22B6A">
            <w:pPr>
              <w:keepNext/>
              <w:spacing w:after="20" w:line="252" w:lineRule="auto"/>
            </w:pPr>
            <w:r>
              <w:t>[ ]</w:t>
            </w:r>
          </w:p>
        </w:tc>
        <w:tc>
          <w:tcPr>
            <w:tcW w:w="3969" w:type="dxa"/>
          </w:tcPr>
          <w:p w14:paraId="5C0A8341" w14:textId="7EE1901B" w:rsidR="0045725A" w:rsidRDefault="008D0DB4">
            <w:pPr>
              <w:keepNext/>
              <w:spacing w:after="20" w:line="252" w:lineRule="auto"/>
            </w:pPr>
            <w:r>
              <w:t>[Amount with currency and scale, and relevant portfolio proportion]</w:t>
            </w:r>
          </w:p>
        </w:tc>
      </w:tr>
      <w:tr w:rsidR="0045725A" w14:paraId="6F7AEA2B" w14:textId="77777777">
        <w:trPr>
          <w:cantSplit/>
        </w:trPr>
        <w:tc>
          <w:tcPr>
            <w:tcW w:w="3061" w:type="dxa"/>
            <w:shd w:val="clear" w:color="auto" w:fill="EAF3FF"/>
          </w:tcPr>
          <w:p w14:paraId="114BD2FD" w14:textId="77777777" w:rsidR="0045725A" w:rsidRDefault="00B22B6A">
            <w:pPr>
              <w:keepNext/>
              <w:spacing w:after="20" w:line="252" w:lineRule="auto"/>
            </w:pPr>
            <w:r>
              <w:t>Sensitivity of EVE or NII to the model</w:t>
            </w:r>
          </w:p>
        </w:tc>
        <w:tc>
          <w:tcPr>
            <w:tcW w:w="2381" w:type="dxa"/>
            <w:shd w:val="clear" w:color="auto" w:fill="EAF3FF"/>
          </w:tcPr>
          <w:p w14:paraId="24E9F147" w14:textId="77777777" w:rsidR="0045725A" w:rsidRDefault="00B22B6A">
            <w:pPr>
              <w:keepNext/>
              <w:spacing w:after="20" w:line="252" w:lineRule="auto"/>
            </w:pPr>
            <w:r>
              <w:t>[ ]</w:t>
            </w:r>
          </w:p>
        </w:tc>
        <w:tc>
          <w:tcPr>
            <w:tcW w:w="3969" w:type="dxa"/>
            <w:shd w:val="clear" w:color="auto" w:fill="EAF3FF"/>
          </w:tcPr>
          <w:p w14:paraId="3DDA0191" w14:textId="0B4BD50D" w:rsidR="0045725A" w:rsidRDefault="008D0DB4">
            <w:pPr>
              <w:keepNext/>
              <w:spacing w:after="20" w:line="252" w:lineRule="auto"/>
            </w:pPr>
            <w:r>
              <w:t>[Sensitivity of a relevant output to a justified change in a key assumption or input]</w:t>
            </w:r>
          </w:p>
        </w:tc>
      </w:tr>
      <w:tr w:rsidR="0045725A" w14:paraId="63CD254D" w14:textId="77777777">
        <w:trPr>
          <w:cantSplit/>
        </w:trPr>
        <w:tc>
          <w:tcPr>
            <w:tcW w:w="3061" w:type="dxa"/>
          </w:tcPr>
          <w:p w14:paraId="5976734C" w14:textId="77777777" w:rsidR="0045725A" w:rsidRDefault="00B22B6A">
            <w:pPr>
              <w:keepNext/>
              <w:spacing w:after="20" w:line="252" w:lineRule="auto"/>
            </w:pPr>
            <w:r>
              <w:t>Use in regulatory or financial reporting</w:t>
            </w:r>
          </w:p>
        </w:tc>
        <w:tc>
          <w:tcPr>
            <w:tcW w:w="2381" w:type="dxa"/>
          </w:tcPr>
          <w:p w14:paraId="3032183B" w14:textId="77777777" w:rsidR="0045725A" w:rsidRDefault="00B22B6A">
            <w:pPr>
              <w:keepNext/>
              <w:spacing w:after="20" w:line="252" w:lineRule="auto"/>
            </w:pPr>
            <w:r>
              <w:t>[ ]</w:t>
            </w:r>
          </w:p>
        </w:tc>
        <w:tc>
          <w:tcPr>
            <w:tcW w:w="3969" w:type="dxa"/>
          </w:tcPr>
          <w:p w14:paraId="0CD85F50" w14:textId="77777777" w:rsidR="0045725A" w:rsidRDefault="00B22B6A">
            <w:pPr>
              <w:keepNext/>
              <w:spacing w:after="20" w:line="252" w:lineRule="auto"/>
            </w:pPr>
            <w:r>
              <w:t>[ ]</w:t>
            </w:r>
          </w:p>
        </w:tc>
      </w:tr>
      <w:tr w:rsidR="0045725A" w14:paraId="65781067" w14:textId="77777777">
        <w:trPr>
          <w:cantSplit/>
        </w:trPr>
        <w:tc>
          <w:tcPr>
            <w:tcW w:w="3061" w:type="dxa"/>
            <w:shd w:val="clear" w:color="auto" w:fill="EAF3FF"/>
          </w:tcPr>
          <w:p w14:paraId="501CDF60" w14:textId="77777777" w:rsidR="0045725A" w:rsidRDefault="00B22B6A">
            <w:pPr>
              <w:keepNext/>
              <w:spacing w:after="20" w:line="252" w:lineRule="auto"/>
            </w:pPr>
            <w:r>
              <w:t>Model complexity and data quality</w:t>
            </w:r>
          </w:p>
        </w:tc>
        <w:tc>
          <w:tcPr>
            <w:tcW w:w="2381" w:type="dxa"/>
            <w:shd w:val="clear" w:color="auto" w:fill="EAF3FF"/>
          </w:tcPr>
          <w:p w14:paraId="7EB24EFF" w14:textId="77777777" w:rsidR="0045725A" w:rsidRDefault="00B22B6A">
            <w:pPr>
              <w:keepNext/>
              <w:spacing w:after="20" w:line="252" w:lineRule="auto"/>
            </w:pPr>
            <w:r>
              <w:t>[ ]</w:t>
            </w:r>
          </w:p>
        </w:tc>
        <w:tc>
          <w:tcPr>
            <w:tcW w:w="3969" w:type="dxa"/>
            <w:shd w:val="clear" w:color="auto" w:fill="EAF3FF"/>
          </w:tcPr>
          <w:p w14:paraId="198D86C6" w14:textId="77777777" w:rsidR="0045725A" w:rsidRDefault="00B22B6A">
            <w:pPr>
              <w:keepNext/>
              <w:spacing w:after="20" w:line="252" w:lineRule="auto"/>
            </w:pPr>
            <w:r>
              <w:t>[ ]</w:t>
            </w:r>
          </w:p>
        </w:tc>
      </w:tr>
      <w:tr w:rsidR="0045725A" w14:paraId="6EDDBF5D" w14:textId="77777777">
        <w:trPr>
          <w:cantSplit/>
        </w:trPr>
        <w:tc>
          <w:tcPr>
            <w:tcW w:w="3061" w:type="dxa"/>
          </w:tcPr>
          <w:p w14:paraId="4A1A1B48" w14:textId="77777777" w:rsidR="0045725A" w:rsidRDefault="00B22B6A">
            <w:pPr>
              <w:keepNext/>
              <w:spacing w:after="20" w:line="252" w:lineRule="auto"/>
            </w:pPr>
            <w:r>
              <w:rPr>
                <w:b/>
              </w:rPr>
              <w:t>Resulting tier</w:t>
            </w:r>
          </w:p>
        </w:tc>
        <w:tc>
          <w:tcPr>
            <w:tcW w:w="2381" w:type="dxa"/>
          </w:tcPr>
          <w:p w14:paraId="66956728" w14:textId="77777777" w:rsidR="0045725A" w:rsidRDefault="00B22B6A">
            <w:pPr>
              <w:keepNext/>
              <w:spacing w:after="20" w:line="252" w:lineRule="auto"/>
            </w:pPr>
            <w:r>
              <w:t>[Tier 1 / 2 / 3]</w:t>
            </w:r>
          </w:p>
        </w:tc>
        <w:tc>
          <w:tcPr>
            <w:tcW w:w="3969" w:type="dxa"/>
          </w:tcPr>
          <w:p w14:paraId="0CA346BF" w14:textId="77777777" w:rsidR="0045725A" w:rsidRDefault="00B22B6A">
            <w:pPr>
              <w:keepNext/>
              <w:spacing w:after="20" w:line="252" w:lineRule="auto"/>
            </w:pPr>
            <w:r>
              <w:t>[Review frequency that follows from the tier]</w:t>
            </w:r>
          </w:p>
        </w:tc>
      </w:tr>
    </w:tbl>
    <w:p w14:paraId="4C03328B" w14:textId="77777777" w:rsidR="0045725A" w:rsidRDefault="0045725A">
      <w:pPr>
        <w:spacing w:after="40"/>
      </w:pPr>
    </w:p>
    <w:p w14:paraId="31B6DDBB" w14:textId="77777777" w:rsidR="0045725A" w:rsidRDefault="00B22B6A">
      <w:pPr>
        <w:pStyle w:val="Heading1"/>
      </w:pPr>
      <w:bookmarkStart w:id="10" w:name="_Toc243486157"/>
      <w:r>
        <w:lastRenderedPageBreak/>
        <w:t>3. Governance and ownership</w:t>
      </w:r>
      <w:bookmarkEnd w:id="10"/>
    </w:p>
    <w:tbl>
      <w:tblPr>
        <w:tblW w:w="0" w:type="auto"/>
        <w:tblBorders>
          <w:top w:val="single" w:sz="4" w:space="0" w:color="A9BFDD"/>
          <w:left w:val="single" w:sz="4" w:space="0" w:color="A9BFDD"/>
          <w:bottom w:val="single" w:sz="4" w:space="0" w:color="A9BFDD"/>
          <w:right w:val="single" w:sz="4" w:space="0" w:color="A9BFDD"/>
          <w:insideH w:val="single" w:sz="4" w:space="0" w:color="A9BFDD"/>
          <w:insideV w:val="single" w:sz="4" w:space="0" w:color="A9BFDD"/>
        </w:tblBorders>
        <w:tblLayout w:type="fixed"/>
        <w:tblCellMar>
          <w:top w:w="50" w:type="dxa"/>
          <w:left w:w="90" w:type="dxa"/>
          <w:bottom w:w="50" w:type="dxa"/>
          <w:right w:w="90" w:type="dxa"/>
        </w:tblCellMar>
        <w:tblLook w:val="04A0" w:firstRow="1" w:lastRow="0" w:firstColumn="1" w:lastColumn="0" w:noHBand="0" w:noVBand="1"/>
      </w:tblPr>
      <w:tblGrid>
        <w:gridCol w:w="2041"/>
        <w:gridCol w:w="4989"/>
        <w:gridCol w:w="2381"/>
      </w:tblGrid>
      <w:tr w:rsidR="0045725A" w14:paraId="6AA21979" w14:textId="77777777">
        <w:trPr>
          <w:cantSplit/>
          <w:tblHeader/>
        </w:trPr>
        <w:tc>
          <w:tcPr>
            <w:tcW w:w="2041" w:type="dxa"/>
            <w:shd w:val="clear" w:color="auto" w:fill="BFD9FF"/>
          </w:tcPr>
          <w:p w14:paraId="4F65239A" w14:textId="77777777" w:rsidR="0045725A" w:rsidRDefault="00B22B6A">
            <w:pPr>
              <w:keepNext/>
              <w:spacing w:after="20" w:line="252" w:lineRule="auto"/>
            </w:pPr>
            <w:r>
              <w:rPr>
                <w:b/>
              </w:rPr>
              <w:t>Role</w:t>
            </w:r>
          </w:p>
        </w:tc>
        <w:tc>
          <w:tcPr>
            <w:tcW w:w="4989" w:type="dxa"/>
            <w:shd w:val="clear" w:color="auto" w:fill="BFD9FF"/>
          </w:tcPr>
          <w:p w14:paraId="7613AE86" w14:textId="77777777" w:rsidR="0045725A" w:rsidRDefault="00B22B6A">
            <w:pPr>
              <w:keepNext/>
              <w:spacing w:after="20" w:line="252" w:lineRule="auto"/>
            </w:pPr>
            <w:r>
              <w:rPr>
                <w:b/>
              </w:rPr>
              <w:t>Responsibility</w:t>
            </w:r>
          </w:p>
        </w:tc>
        <w:tc>
          <w:tcPr>
            <w:tcW w:w="2381" w:type="dxa"/>
            <w:shd w:val="clear" w:color="auto" w:fill="BFD9FF"/>
          </w:tcPr>
          <w:p w14:paraId="6C1B33E0" w14:textId="77777777" w:rsidR="0045725A" w:rsidRDefault="00B22B6A">
            <w:pPr>
              <w:keepNext/>
              <w:spacing w:after="20" w:line="252" w:lineRule="auto"/>
            </w:pPr>
            <w:r>
              <w:rPr>
                <w:b/>
              </w:rPr>
              <w:t>Name and team</w:t>
            </w:r>
          </w:p>
        </w:tc>
      </w:tr>
      <w:tr w:rsidR="0045725A" w14:paraId="75E45427" w14:textId="77777777">
        <w:trPr>
          <w:cantSplit/>
        </w:trPr>
        <w:tc>
          <w:tcPr>
            <w:tcW w:w="2041" w:type="dxa"/>
          </w:tcPr>
          <w:p w14:paraId="67B835F5" w14:textId="77777777" w:rsidR="0045725A" w:rsidRDefault="00B22B6A">
            <w:pPr>
              <w:keepNext/>
              <w:spacing w:after="20" w:line="252" w:lineRule="auto"/>
            </w:pPr>
            <w:r>
              <w:t>Model owner</w:t>
            </w:r>
          </w:p>
        </w:tc>
        <w:tc>
          <w:tcPr>
            <w:tcW w:w="4989" w:type="dxa"/>
          </w:tcPr>
          <w:p w14:paraId="20FAF3A3" w14:textId="77777777" w:rsidR="0045725A" w:rsidRDefault="00B22B6A">
            <w:pPr>
              <w:keepNext/>
              <w:spacing w:after="20" w:line="252" w:lineRule="auto"/>
            </w:pPr>
            <w:r>
              <w:t>Answers for fitness for use, monitoring and the annual attestation</w:t>
            </w:r>
          </w:p>
        </w:tc>
        <w:tc>
          <w:tcPr>
            <w:tcW w:w="2381" w:type="dxa"/>
          </w:tcPr>
          <w:p w14:paraId="566182D0" w14:textId="77777777" w:rsidR="0045725A" w:rsidRDefault="00B22B6A">
            <w:pPr>
              <w:keepNext/>
              <w:spacing w:after="20" w:line="252" w:lineRule="auto"/>
            </w:pPr>
            <w:r>
              <w:t>[ ]</w:t>
            </w:r>
          </w:p>
        </w:tc>
      </w:tr>
      <w:tr w:rsidR="0045725A" w14:paraId="17DDF5E5" w14:textId="77777777">
        <w:trPr>
          <w:cantSplit/>
        </w:trPr>
        <w:tc>
          <w:tcPr>
            <w:tcW w:w="2041" w:type="dxa"/>
            <w:shd w:val="clear" w:color="auto" w:fill="EAF3FF"/>
          </w:tcPr>
          <w:p w14:paraId="537D6044" w14:textId="77777777" w:rsidR="0045725A" w:rsidRDefault="00B22B6A">
            <w:pPr>
              <w:keepNext/>
              <w:spacing w:after="20" w:line="252" w:lineRule="auto"/>
            </w:pPr>
            <w:r>
              <w:t>Model developer</w:t>
            </w:r>
          </w:p>
        </w:tc>
        <w:tc>
          <w:tcPr>
            <w:tcW w:w="4989" w:type="dxa"/>
            <w:shd w:val="clear" w:color="auto" w:fill="EAF3FF"/>
          </w:tcPr>
          <w:p w14:paraId="0BE2F389" w14:textId="77777777" w:rsidR="0045725A" w:rsidRDefault="00B22B6A">
            <w:pPr>
              <w:keepNext/>
              <w:spacing w:after="20" w:line="252" w:lineRule="auto"/>
            </w:pPr>
            <w:r>
              <w:t>Builds, tests and documents the model</w:t>
            </w:r>
          </w:p>
        </w:tc>
        <w:tc>
          <w:tcPr>
            <w:tcW w:w="2381" w:type="dxa"/>
            <w:shd w:val="clear" w:color="auto" w:fill="EAF3FF"/>
          </w:tcPr>
          <w:p w14:paraId="1CA598A7" w14:textId="77777777" w:rsidR="0045725A" w:rsidRDefault="00B22B6A">
            <w:pPr>
              <w:keepNext/>
              <w:spacing w:after="20" w:line="252" w:lineRule="auto"/>
            </w:pPr>
            <w:r>
              <w:t>[ ]</w:t>
            </w:r>
          </w:p>
        </w:tc>
      </w:tr>
      <w:tr w:rsidR="0045725A" w14:paraId="037DF25C" w14:textId="77777777">
        <w:trPr>
          <w:cantSplit/>
        </w:trPr>
        <w:tc>
          <w:tcPr>
            <w:tcW w:w="2041" w:type="dxa"/>
          </w:tcPr>
          <w:p w14:paraId="392F00A6" w14:textId="77777777" w:rsidR="0045725A" w:rsidRDefault="00B22B6A">
            <w:pPr>
              <w:keepNext/>
              <w:spacing w:after="20" w:line="252" w:lineRule="auto"/>
            </w:pPr>
            <w:r>
              <w:t>Independent validator</w:t>
            </w:r>
          </w:p>
        </w:tc>
        <w:tc>
          <w:tcPr>
            <w:tcW w:w="4989" w:type="dxa"/>
          </w:tcPr>
          <w:p w14:paraId="5B38AB75" w14:textId="77777777" w:rsidR="0045725A" w:rsidRDefault="00B22B6A">
            <w:pPr>
              <w:keepNext/>
              <w:spacing w:after="20" w:line="252" w:lineRule="auto"/>
            </w:pPr>
            <w:r>
              <w:t>Reviews the model with no part in its development</w:t>
            </w:r>
          </w:p>
        </w:tc>
        <w:tc>
          <w:tcPr>
            <w:tcW w:w="2381" w:type="dxa"/>
          </w:tcPr>
          <w:p w14:paraId="28168877" w14:textId="77777777" w:rsidR="0045725A" w:rsidRDefault="00B22B6A">
            <w:pPr>
              <w:keepNext/>
              <w:spacing w:after="20" w:line="252" w:lineRule="auto"/>
            </w:pPr>
            <w:r>
              <w:t>[ ]</w:t>
            </w:r>
          </w:p>
        </w:tc>
      </w:tr>
      <w:tr w:rsidR="0045725A" w14:paraId="20F12796" w14:textId="77777777">
        <w:trPr>
          <w:cantSplit/>
        </w:trPr>
        <w:tc>
          <w:tcPr>
            <w:tcW w:w="2041" w:type="dxa"/>
            <w:shd w:val="clear" w:color="auto" w:fill="EAF3FF"/>
          </w:tcPr>
          <w:p w14:paraId="11C75E95" w14:textId="77777777" w:rsidR="0045725A" w:rsidRDefault="00B22B6A">
            <w:pPr>
              <w:keepNext/>
              <w:spacing w:after="20" w:line="252" w:lineRule="auto"/>
            </w:pPr>
            <w:r>
              <w:t>Model user</w:t>
            </w:r>
          </w:p>
        </w:tc>
        <w:tc>
          <w:tcPr>
            <w:tcW w:w="4989" w:type="dxa"/>
            <w:shd w:val="clear" w:color="auto" w:fill="EAF3FF"/>
          </w:tcPr>
          <w:p w14:paraId="28844595" w14:textId="634310C6" w:rsidR="0045725A" w:rsidRDefault="008D0DB4">
            <w:pPr>
              <w:keepNext/>
              <w:spacing w:after="20" w:line="252" w:lineRule="auto"/>
            </w:pPr>
            <w:r>
              <w:t>Applies the outputs in approved business, risk, finance or reporting processes</w:t>
            </w:r>
          </w:p>
        </w:tc>
        <w:tc>
          <w:tcPr>
            <w:tcW w:w="2381" w:type="dxa"/>
            <w:shd w:val="clear" w:color="auto" w:fill="EAF3FF"/>
          </w:tcPr>
          <w:p w14:paraId="756E3B98" w14:textId="77777777" w:rsidR="0045725A" w:rsidRDefault="00B22B6A">
            <w:pPr>
              <w:keepNext/>
              <w:spacing w:after="20" w:line="252" w:lineRule="auto"/>
            </w:pPr>
            <w:r>
              <w:t>[ ]</w:t>
            </w:r>
          </w:p>
        </w:tc>
      </w:tr>
      <w:tr w:rsidR="0045725A" w14:paraId="188CEE04" w14:textId="77777777">
        <w:trPr>
          <w:cantSplit/>
        </w:trPr>
        <w:tc>
          <w:tcPr>
            <w:tcW w:w="2041" w:type="dxa"/>
          </w:tcPr>
          <w:p w14:paraId="5E887896" w14:textId="77777777" w:rsidR="0045725A" w:rsidRDefault="00B22B6A">
            <w:pPr>
              <w:keepNext/>
              <w:spacing w:after="20" w:line="252" w:lineRule="auto"/>
            </w:pPr>
            <w:r>
              <w:t>Approving committee</w:t>
            </w:r>
          </w:p>
        </w:tc>
        <w:tc>
          <w:tcPr>
            <w:tcW w:w="4989" w:type="dxa"/>
          </w:tcPr>
          <w:p w14:paraId="3486FD31" w14:textId="77777777" w:rsidR="0045725A" w:rsidRDefault="00B22B6A">
            <w:pPr>
              <w:keepNext/>
              <w:spacing w:after="20" w:line="252" w:lineRule="auto"/>
            </w:pPr>
            <w:r>
              <w:t>Approves use, conditions and exceptions</w:t>
            </w:r>
          </w:p>
        </w:tc>
        <w:tc>
          <w:tcPr>
            <w:tcW w:w="2381" w:type="dxa"/>
          </w:tcPr>
          <w:p w14:paraId="39AC0D74" w14:textId="77777777" w:rsidR="0045725A" w:rsidRDefault="00B22B6A">
            <w:pPr>
              <w:keepNext/>
              <w:spacing w:after="20" w:line="252" w:lineRule="auto"/>
            </w:pPr>
            <w:r>
              <w:t>[ ]</w:t>
            </w:r>
          </w:p>
        </w:tc>
      </w:tr>
      <w:tr w:rsidR="0045725A" w14:paraId="1E6B0F4D" w14:textId="77777777">
        <w:trPr>
          <w:cantSplit/>
        </w:trPr>
        <w:tc>
          <w:tcPr>
            <w:tcW w:w="2041" w:type="dxa"/>
            <w:shd w:val="clear" w:color="auto" w:fill="EAF3FF"/>
          </w:tcPr>
          <w:p w14:paraId="7193BEE1" w14:textId="77777777" w:rsidR="0045725A" w:rsidRDefault="00B22B6A">
            <w:pPr>
              <w:keepNext/>
              <w:spacing w:after="20" w:line="252" w:lineRule="auto"/>
            </w:pPr>
            <w:r>
              <w:t>Data owner</w:t>
            </w:r>
          </w:p>
        </w:tc>
        <w:tc>
          <w:tcPr>
            <w:tcW w:w="4989" w:type="dxa"/>
            <w:shd w:val="clear" w:color="auto" w:fill="EAF3FF"/>
          </w:tcPr>
          <w:p w14:paraId="4C0EBD1E" w14:textId="77777777" w:rsidR="0045725A" w:rsidRDefault="00B22B6A">
            <w:pPr>
              <w:keepNext/>
              <w:spacing w:after="20" w:line="252" w:lineRule="auto"/>
            </w:pPr>
            <w:r>
              <w:t>Answers for the quality of source data</w:t>
            </w:r>
          </w:p>
        </w:tc>
        <w:tc>
          <w:tcPr>
            <w:tcW w:w="2381" w:type="dxa"/>
            <w:shd w:val="clear" w:color="auto" w:fill="EAF3FF"/>
          </w:tcPr>
          <w:p w14:paraId="6C79F9A5" w14:textId="77777777" w:rsidR="0045725A" w:rsidRDefault="00B22B6A">
            <w:pPr>
              <w:keepNext/>
              <w:spacing w:after="20" w:line="252" w:lineRule="auto"/>
            </w:pPr>
            <w:r>
              <w:t>[ ]</w:t>
            </w:r>
          </w:p>
        </w:tc>
      </w:tr>
    </w:tbl>
    <w:p w14:paraId="0C36C73B" w14:textId="77777777" w:rsidR="0045725A" w:rsidRDefault="0045725A">
      <w:pPr>
        <w:keepNext/>
        <w:spacing w:after="40"/>
      </w:pPr>
    </w:p>
    <w:tbl>
      <w:tblPr>
        <w:tblW w:w="0" w:type="auto"/>
        <w:tblBorders>
          <w:top w:val="single" w:sz="4" w:space="0" w:color="A9BFDD"/>
          <w:left w:val="single" w:sz="4" w:space="0" w:color="A9BFDD"/>
          <w:bottom w:val="single" w:sz="4" w:space="0" w:color="A9BFDD"/>
          <w:right w:val="single" w:sz="4" w:space="0" w:color="A9BFDD"/>
          <w:insideH w:val="single" w:sz="4" w:space="0" w:color="A9BFDD"/>
          <w:insideV w:val="single" w:sz="4" w:space="0" w:color="A9BFDD"/>
        </w:tblBorders>
        <w:tblLayout w:type="fixed"/>
        <w:tblCellMar>
          <w:top w:w="50" w:type="dxa"/>
          <w:left w:w="90" w:type="dxa"/>
          <w:bottom w:w="50" w:type="dxa"/>
          <w:right w:w="90" w:type="dxa"/>
        </w:tblCellMar>
        <w:tblLook w:val="04A0" w:firstRow="1" w:lastRow="0" w:firstColumn="1" w:lastColumn="0" w:noHBand="0" w:noVBand="1"/>
      </w:tblPr>
      <w:tblGrid>
        <w:gridCol w:w="2608"/>
        <w:gridCol w:w="6803"/>
      </w:tblGrid>
      <w:tr w:rsidR="0045725A" w14:paraId="0A80C37E" w14:textId="77777777">
        <w:trPr>
          <w:cantSplit/>
        </w:trPr>
        <w:tc>
          <w:tcPr>
            <w:tcW w:w="2608" w:type="dxa"/>
            <w:shd w:val="clear" w:color="auto" w:fill="D6E7FF"/>
          </w:tcPr>
          <w:p w14:paraId="2C85D623" w14:textId="77777777" w:rsidR="0045725A" w:rsidRDefault="00B22B6A">
            <w:pPr>
              <w:keepNext/>
              <w:spacing w:after="20" w:line="252" w:lineRule="auto"/>
            </w:pPr>
            <w:r>
              <w:rPr>
                <w:b/>
              </w:rPr>
              <w:t>Model inventory entry</w:t>
            </w:r>
          </w:p>
        </w:tc>
        <w:tc>
          <w:tcPr>
            <w:tcW w:w="6803" w:type="dxa"/>
          </w:tcPr>
          <w:p w14:paraId="2574BCEE" w14:textId="77777777" w:rsidR="0045725A" w:rsidRDefault="00B22B6A">
            <w:pPr>
              <w:keepNext/>
              <w:spacing w:after="20" w:line="252" w:lineRule="auto"/>
            </w:pPr>
            <w:r>
              <w:t>[Inventory ID and link]</w:t>
            </w:r>
          </w:p>
        </w:tc>
      </w:tr>
      <w:tr w:rsidR="0045725A" w14:paraId="44EAE26E" w14:textId="77777777">
        <w:trPr>
          <w:cantSplit/>
        </w:trPr>
        <w:tc>
          <w:tcPr>
            <w:tcW w:w="2608" w:type="dxa"/>
            <w:shd w:val="clear" w:color="auto" w:fill="D6E7FF"/>
          </w:tcPr>
          <w:p w14:paraId="08D861C3" w14:textId="77777777" w:rsidR="0045725A" w:rsidRDefault="00B22B6A">
            <w:pPr>
              <w:keepNext/>
              <w:spacing w:after="20" w:line="252" w:lineRule="auto"/>
            </w:pPr>
            <w:r>
              <w:rPr>
                <w:b/>
              </w:rPr>
              <w:t>Independence statement</w:t>
            </w:r>
          </w:p>
        </w:tc>
        <w:tc>
          <w:tcPr>
            <w:tcW w:w="6803" w:type="dxa"/>
          </w:tcPr>
          <w:p w14:paraId="702B3706" w14:textId="77777777" w:rsidR="0045725A" w:rsidRDefault="00B22B6A">
            <w:pPr>
              <w:keepNext/>
              <w:spacing w:after="20" w:line="252" w:lineRule="auto"/>
            </w:pPr>
            <w:r>
              <w:t>[Confirm the validator did not develop or own the model]</w:t>
            </w:r>
          </w:p>
        </w:tc>
      </w:tr>
      <w:tr w:rsidR="0045725A" w14:paraId="2710FF3F" w14:textId="77777777">
        <w:trPr>
          <w:cantSplit/>
        </w:trPr>
        <w:tc>
          <w:tcPr>
            <w:tcW w:w="2608" w:type="dxa"/>
            <w:shd w:val="clear" w:color="auto" w:fill="D6E7FF"/>
          </w:tcPr>
          <w:p w14:paraId="01FD7C8B" w14:textId="77777777" w:rsidR="0045725A" w:rsidRDefault="00B22B6A">
            <w:pPr>
              <w:keepNext/>
              <w:spacing w:after="20" w:line="252" w:lineRule="auto"/>
            </w:pPr>
            <w:r>
              <w:rPr>
                <w:b/>
              </w:rPr>
              <w:t>Approval route</w:t>
            </w:r>
          </w:p>
        </w:tc>
        <w:tc>
          <w:tcPr>
            <w:tcW w:w="6803" w:type="dxa"/>
          </w:tcPr>
          <w:p w14:paraId="749F8728" w14:textId="77777777" w:rsidR="0045725A" w:rsidRDefault="00B22B6A">
            <w:pPr>
              <w:keepNext/>
              <w:spacing w:after="20" w:line="252" w:lineRule="auto"/>
            </w:pPr>
            <w:r>
              <w:t>[Developer, owner, validator, committee, with dates]</w:t>
            </w:r>
          </w:p>
        </w:tc>
      </w:tr>
      <w:tr w:rsidR="0045725A" w14:paraId="2FC66C52" w14:textId="77777777">
        <w:trPr>
          <w:cantSplit/>
        </w:trPr>
        <w:tc>
          <w:tcPr>
            <w:tcW w:w="2608" w:type="dxa"/>
            <w:shd w:val="clear" w:color="auto" w:fill="D6E7FF"/>
          </w:tcPr>
          <w:p w14:paraId="521CEC14" w14:textId="77777777" w:rsidR="0045725A" w:rsidRDefault="00B22B6A">
            <w:pPr>
              <w:keepNext/>
              <w:spacing w:after="20" w:line="252" w:lineRule="auto"/>
            </w:pPr>
            <w:r>
              <w:rPr>
                <w:b/>
              </w:rPr>
              <w:t>Review cycle</w:t>
            </w:r>
          </w:p>
        </w:tc>
        <w:tc>
          <w:tcPr>
            <w:tcW w:w="6803" w:type="dxa"/>
          </w:tcPr>
          <w:p w14:paraId="3A998D17" w14:textId="2DD1E138" w:rsidR="0045725A" w:rsidRDefault="008D0DB4">
            <w:pPr>
              <w:keepNext/>
              <w:spacing w:after="20" w:line="252" w:lineRule="auto"/>
            </w:pPr>
            <w:r>
              <w:t>[Review and monitoring frequency, consistent with applicable policy and model risk]</w:t>
            </w:r>
          </w:p>
        </w:tc>
      </w:tr>
    </w:tbl>
    <w:p w14:paraId="6A364BC5" w14:textId="77777777" w:rsidR="0045725A" w:rsidRDefault="0045725A">
      <w:pPr>
        <w:spacing w:after="40"/>
      </w:pPr>
    </w:p>
    <w:p w14:paraId="4005B76F" w14:textId="77777777" w:rsidR="0045725A" w:rsidRDefault="00B22B6A">
      <w:pPr>
        <w:pStyle w:val="Heading1"/>
      </w:pPr>
      <w:bookmarkStart w:id="11" w:name="_Toc243486158"/>
      <w:r>
        <w:t>4. Data</w:t>
      </w:r>
      <w:bookmarkEnd w:id="11"/>
    </w:p>
    <w:p w14:paraId="365AE242" w14:textId="77777777" w:rsidR="0045725A" w:rsidRDefault="00B22B6A">
      <w:pPr>
        <w:pStyle w:val="Heading2"/>
      </w:pPr>
      <w:bookmarkStart w:id="12" w:name="_Toc243486159"/>
      <w:r>
        <w:t>4.1 Data sources</w:t>
      </w:r>
      <w:bookmarkEnd w:id="12"/>
    </w:p>
    <w:p w14:paraId="57A6DC03" w14:textId="77777777" w:rsidR="0045725A" w:rsidRDefault="00B22B6A">
      <w:pPr>
        <w:keepNext/>
        <w:jc w:val="both"/>
      </w:pPr>
      <w:r>
        <w:t>Record where each field came from, who owns it and when you extracted it. A reviewer must be able to repeat the extract.</w:t>
      </w:r>
    </w:p>
    <w:tbl>
      <w:tblPr>
        <w:tblW w:w="0" w:type="auto"/>
        <w:tblBorders>
          <w:top w:val="single" w:sz="4" w:space="0" w:color="A9BFDD"/>
          <w:left w:val="single" w:sz="4" w:space="0" w:color="A9BFDD"/>
          <w:bottom w:val="single" w:sz="4" w:space="0" w:color="A9BFDD"/>
          <w:right w:val="single" w:sz="4" w:space="0" w:color="A9BFDD"/>
          <w:insideH w:val="single" w:sz="4" w:space="0" w:color="A9BFDD"/>
          <w:insideV w:val="single" w:sz="4" w:space="0" w:color="A9BFDD"/>
        </w:tblBorders>
        <w:tblLayout w:type="fixed"/>
        <w:tblCellMar>
          <w:top w:w="50" w:type="dxa"/>
          <w:left w:w="90" w:type="dxa"/>
          <w:bottom w:w="50" w:type="dxa"/>
          <w:right w:w="90" w:type="dxa"/>
        </w:tblCellMar>
        <w:tblLook w:val="04A0" w:firstRow="1" w:lastRow="0" w:firstColumn="1" w:lastColumn="0" w:noHBand="0" w:noVBand="1"/>
      </w:tblPr>
      <w:tblGrid>
        <w:gridCol w:w="1361"/>
        <w:gridCol w:w="1304"/>
        <w:gridCol w:w="1928"/>
        <w:gridCol w:w="907"/>
        <w:gridCol w:w="1304"/>
        <w:gridCol w:w="1077"/>
        <w:gridCol w:w="1531"/>
      </w:tblGrid>
      <w:tr w:rsidR="0045725A" w14:paraId="7F0C1B8A" w14:textId="77777777">
        <w:trPr>
          <w:cantSplit/>
          <w:tblHeader/>
        </w:trPr>
        <w:tc>
          <w:tcPr>
            <w:tcW w:w="1361" w:type="dxa"/>
            <w:shd w:val="clear" w:color="auto" w:fill="BFD9FF"/>
          </w:tcPr>
          <w:p w14:paraId="3753375B" w14:textId="77777777" w:rsidR="0045725A" w:rsidRDefault="00B22B6A">
            <w:pPr>
              <w:keepNext/>
              <w:spacing w:after="20" w:line="252" w:lineRule="auto"/>
            </w:pPr>
            <w:r>
              <w:rPr>
                <w:b/>
              </w:rPr>
              <w:t>Source</w:t>
            </w:r>
          </w:p>
        </w:tc>
        <w:tc>
          <w:tcPr>
            <w:tcW w:w="1304" w:type="dxa"/>
            <w:shd w:val="clear" w:color="auto" w:fill="BFD9FF"/>
          </w:tcPr>
          <w:p w14:paraId="0E7F76DA" w14:textId="77777777" w:rsidR="0045725A" w:rsidRDefault="00B22B6A">
            <w:pPr>
              <w:keepNext/>
              <w:spacing w:after="20" w:line="252" w:lineRule="auto"/>
            </w:pPr>
            <w:r>
              <w:rPr>
                <w:b/>
              </w:rPr>
              <w:t>System</w:t>
            </w:r>
          </w:p>
        </w:tc>
        <w:tc>
          <w:tcPr>
            <w:tcW w:w="1928" w:type="dxa"/>
            <w:shd w:val="clear" w:color="auto" w:fill="BFD9FF"/>
          </w:tcPr>
          <w:p w14:paraId="4AFF4609" w14:textId="77777777" w:rsidR="0045725A" w:rsidRDefault="00B22B6A">
            <w:pPr>
              <w:keepNext/>
              <w:spacing w:after="20" w:line="252" w:lineRule="auto"/>
            </w:pPr>
            <w:r>
              <w:rPr>
                <w:b/>
              </w:rPr>
              <w:t>Fields used</w:t>
            </w:r>
          </w:p>
        </w:tc>
        <w:tc>
          <w:tcPr>
            <w:tcW w:w="907" w:type="dxa"/>
            <w:shd w:val="clear" w:color="auto" w:fill="BFD9FF"/>
          </w:tcPr>
          <w:p w14:paraId="3E2EB3FE" w14:textId="77777777" w:rsidR="0045725A" w:rsidRDefault="00B22B6A">
            <w:pPr>
              <w:keepNext/>
              <w:spacing w:after="20" w:line="252" w:lineRule="auto"/>
            </w:pPr>
            <w:r>
              <w:rPr>
                <w:b/>
              </w:rPr>
              <w:t>Period</w:t>
            </w:r>
          </w:p>
        </w:tc>
        <w:tc>
          <w:tcPr>
            <w:tcW w:w="1304" w:type="dxa"/>
            <w:shd w:val="clear" w:color="auto" w:fill="BFD9FF"/>
          </w:tcPr>
          <w:p w14:paraId="20BBE041" w14:textId="77777777" w:rsidR="0045725A" w:rsidRDefault="00B22B6A">
            <w:pPr>
              <w:keepNext/>
              <w:spacing w:after="20" w:line="252" w:lineRule="auto"/>
            </w:pPr>
            <w:r>
              <w:rPr>
                <w:b/>
              </w:rPr>
              <w:t>Frequency</w:t>
            </w:r>
          </w:p>
        </w:tc>
        <w:tc>
          <w:tcPr>
            <w:tcW w:w="1077" w:type="dxa"/>
            <w:shd w:val="clear" w:color="auto" w:fill="BFD9FF"/>
          </w:tcPr>
          <w:p w14:paraId="6296F44E" w14:textId="77777777" w:rsidR="0045725A" w:rsidRDefault="00B22B6A">
            <w:pPr>
              <w:keepNext/>
              <w:spacing w:after="20" w:line="252" w:lineRule="auto"/>
            </w:pPr>
            <w:r>
              <w:rPr>
                <w:b/>
              </w:rPr>
              <w:t>Owner</w:t>
            </w:r>
          </w:p>
        </w:tc>
        <w:tc>
          <w:tcPr>
            <w:tcW w:w="1531" w:type="dxa"/>
            <w:shd w:val="clear" w:color="auto" w:fill="BFD9FF"/>
          </w:tcPr>
          <w:p w14:paraId="5427343E" w14:textId="77777777" w:rsidR="0045725A" w:rsidRDefault="00B22B6A">
            <w:pPr>
              <w:keepNext/>
              <w:spacing w:after="20" w:line="252" w:lineRule="auto"/>
            </w:pPr>
            <w:r>
              <w:rPr>
                <w:b/>
              </w:rPr>
              <w:t>Extract date</w:t>
            </w:r>
          </w:p>
        </w:tc>
      </w:tr>
      <w:tr w:rsidR="0045725A" w14:paraId="7A0ECB9D" w14:textId="77777777">
        <w:trPr>
          <w:cantSplit/>
        </w:trPr>
        <w:tc>
          <w:tcPr>
            <w:tcW w:w="1361" w:type="dxa"/>
          </w:tcPr>
          <w:p w14:paraId="0E89885A" w14:textId="77777777" w:rsidR="0045725A" w:rsidRDefault="00B22B6A">
            <w:pPr>
              <w:keepNext/>
              <w:spacing w:after="20" w:line="252" w:lineRule="auto"/>
            </w:pPr>
            <w:r>
              <w:t>[Loan master]</w:t>
            </w:r>
          </w:p>
        </w:tc>
        <w:tc>
          <w:tcPr>
            <w:tcW w:w="1304" w:type="dxa"/>
          </w:tcPr>
          <w:p w14:paraId="4D40AB0D" w14:textId="77777777" w:rsidR="0045725A" w:rsidRDefault="00B22B6A">
            <w:pPr>
              <w:keepNext/>
              <w:spacing w:after="20" w:line="252" w:lineRule="auto"/>
            </w:pPr>
            <w:r>
              <w:t>[Core banking]</w:t>
            </w:r>
          </w:p>
        </w:tc>
        <w:tc>
          <w:tcPr>
            <w:tcW w:w="1928" w:type="dxa"/>
          </w:tcPr>
          <w:p w14:paraId="44EF0111" w14:textId="77777777" w:rsidR="0045725A" w:rsidRDefault="00B22B6A">
            <w:pPr>
              <w:keepNext/>
              <w:spacing w:after="20" w:line="252" w:lineRule="auto"/>
            </w:pPr>
            <w:r>
              <w:t>[Origination date, rate, balance, LTV]</w:t>
            </w:r>
          </w:p>
        </w:tc>
        <w:tc>
          <w:tcPr>
            <w:tcW w:w="907" w:type="dxa"/>
          </w:tcPr>
          <w:p w14:paraId="2008BFDF" w14:textId="77777777" w:rsidR="0045725A" w:rsidRDefault="00B22B6A">
            <w:pPr>
              <w:keepNext/>
              <w:spacing w:after="20" w:line="252" w:lineRule="auto"/>
            </w:pPr>
            <w:r>
              <w:t>[ ]</w:t>
            </w:r>
          </w:p>
        </w:tc>
        <w:tc>
          <w:tcPr>
            <w:tcW w:w="1304" w:type="dxa"/>
          </w:tcPr>
          <w:p w14:paraId="0AB5878F" w14:textId="77777777" w:rsidR="0045725A" w:rsidRDefault="00B22B6A">
            <w:pPr>
              <w:keepNext/>
              <w:spacing w:after="20" w:line="252" w:lineRule="auto"/>
            </w:pPr>
            <w:r>
              <w:t>[Monthly]</w:t>
            </w:r>
          </w:p>
        </w:tc>
        <w:tc>
          <w:tcPr>
            <w:tcW w:w="1077" w:type="dxa"/>
          </w:tcPr>
          <w:p w14:paraId="711E3F9B" w14:textId="77777777" w:rsidR="0045725A" w:rsidRDefault="00B22B6A">
            <w:pPr>
              <w:keepNext/>
              <w:spacing w:after="20" w:line="252" w:lineRule="auto"/>
            </w:pPr>
            <w:r>
              <w:t>[ ]</w:t>
            </w:r>
          </w:p>
        </w:tc>
        <w:tc>
          <w:tcPr>
            <w:tcW w:w="1531" w:type="dxa"/>
          </w:tcPr>
          <w:p w14:paraId="307B022A" w14:textId="77777777" w:rsidR="0045725A" w:rsidRDefault="00B22B6A">
            <w:pPr>
              <w:keepNext/>
              <w:spacing w:after="20" w:line="252" w:lineRule="auto"/>
            </w:pPr>
            <w:r>
              <w:t>[ ]</w:t>
            </w:r>
          </w:p>
        </w:tc>
      </w:tr>
      <w:tr w:rsidR="0045725A" w14:paraId="0C234806" w14:textId="77777777">
        <w:trPr>
          <w:cantSplit/>
        </w:trPr>
        <w:tc>
          <w:tcPr>
            <w:tcW w:w="1361" w:type="dxa"/>
            <w:shd w:val="clear" w:color="auto" w:fill="EAF3FF"/>
          </w:tcPr>
          <w:p w14:paraId="24A63561" w14:textId="77777777" w:rsidR="0045725A" w:rsidRDefault="00B22B6A">
            <w:pPr>
              <w:keepNext/>
              <w:spacing w:after="20" w:line="252" w:lineRule="auto"/>
            </w:pPr>
            <w:r>
              <w:t>[Transaction history]</w:t>
            </w:r>
          </w:p>
        </w:tc>
        <w:tc>
          <w:tcPr>
            <w:tcW w:w="1304" w:type="dxa"/>
            <w:shd w:val="clear" w:color="auto" w:fill="EAF3FF"/>
          </w:tcPr>
          <w:p w14:paraId="175AA115" w14:textId="77777777" w:rsidR="0045725A" w:rsidRDefault="00B22B6A">
            <w:pPr>
              <w:keepNext/>
              <w:spacing w:after="20" w:line="252" w:lineRule="auto"/>
            </w:pPr>
            <w:r>
              <w:t>[ ]</w:t>
            </w:r>
          </w:p>
        </w:tc>
        <w:tc>
          <w:tcPr>
            <w:tcW w:w="1928" w:type="dxa"/>
            <w:shd w:val="clear" w:color="auto" w:fill="EAF3FF"/>
          </w:tcPr>
          <w:p w14:paraId="0AE26A1D" w14:textId="77777777" w:rsidR="0045725A" w:rsidRDefault="00B22B6A">
            <w:pPr>
              <w:keepNext/>
              <w:spacing w:after="20" w:line="252" w:lineRule="auto"/>
            </w:pPr>
            <w:r>
              <w:t>[Repayments, closure date, closure reason]</w:t>
            </w:r>
          </w:p>
        </w:tc>
        <w:tc>
          <w:tcPr>
            <w:tcW w:w="907" w:type="dxa"/>
            <w:shd w:val="clear" w:color="auto" w:fill="EAF3FF"/>
          </w:tcPr>
          <w:p w14:paraId="2B0D98F4" w14:textId="77777777" w:rsidR="0045725A" w:rsidRDefault="00B22B6A">
            <w:pPr>
              <w:keepNext/>
              <w:spacing w:after="20" w:line="252" w:lineRule="auto"/>
            </w:pPr>
            <w:r>
              <w:t>[ ]</w:t>
            </w:r>
          </w:p>
        </w:tc>
        <w:tc>
          <w:tcPr>
            <w:tcW w:w="1304" w:type="dxa"/>
            <w:shd w:val="clear" w:color="auto" w:fill="EAF3FF"/>
          </w:tcPr>
          <w:p w14:paraId="43B187E1" w14:textId="77777777" w:rsidR="0045725A" w:rsidRDefault="00B22B6A">
            <w:pPr>
              <w:keepNext/>
              <w:spacing w:after="20" w:line="252" w:lineRule="auto"/>
            </w:pPr>
            <w:r>
              <w:t>[ ]</w:t>
            </w:r>
          </w:p>
        </w:tc>
        <w:tc>
          <w:tcPr>
            <w:tcW w:w="1077" w:type="dxa"/>
            <w:shd w:val="clear" w:color="auto" w:fill="EAF3FF"/>
          </w:tcPr>
          <w:p w14:paraId="0CB6A845" w14:textId="77777777" w:rsidR="0045725A" w:rsidRDefault="00B22B6A">
            <w:pPr>
              <w:keepNext/>
              <w:spacing w:after="20" w:line="252" w:lineRule="auto"/>
            </w:pPr>
            <w:r>
              <w:t>[ ]</w:t>
            </w:r>
          </w:p>
        </w:tc>
        <w:tc>
          <w:tcPr>
            <w:tcW w:w="1531" w:type="dxa"/>
            <w:shd w:val="clear" w:color="auto" w:fill="EAF3FF"/>
          </w:tcPr>
          <w:p w14:paraId="56621743" w14:textId="77777777" w:rsidR="0045725A" w:rsidRDefault="00B22B6A">
            <w:pPr>
              <w:keepNext/>
              <w:spacing w:after="20" w:line="252" w:lineRule="auto"/>
            </w:pPr>
            <w:r>
              <w:t>[ ]</w:t>
            </w:r>
          </w:p>
        </w:tc>
      </w:tr>
      <w:tr w:rsidR="0045725A" w14:paraId="11571C5F" w14:textId="77777777">
        <w:trPr>
          <w:cantSplit/>
        </w:trPr>
        <w:tc>
          <w:tcPr>
            <w:tcW w:w="1361" w:type="dxa"/>
          </w:tcPr>
          <w:p w14:paraId="408ECA1F" w14:textId="77777777" w:rsidR="0045725A" w:rsidRDefault="00B22B6A">
            <w:pPr>
              <w:keepNext/>
              <w:spacing w:after="20" w:line="252" w:lineRule="auto"/>
            </w:pPr>
            <w:r>
              <w:t>[Market rates]</w:t>
            </w:r>
          </w:p>
        </w:tc>
        <w:tc>
          <w:tcPr>
            <w:tcW w:w="1304" w:type="dxa"/>
          </w:tcPr>
          <w:p w14:paraId="40ECED17" w14:textId="77777777" w:rsidR="0045725A" w:rsidRDefault="00B22B6A">
            <w:pPr>
              <w:keepNext/>
              <w:spacing w:after="20" w:line="252" w:lineRule="auto"/>
            </w:pPr>
            <w:r>
              <w:t>[Treasury system]</w:t>
            </w:r>
          </w:p>
        </w:tc>
        <w:tc>
          <w:tcPr>
            <w:tcW w:w="1928" w:type="dxa"/>
          </w:tcPr>
          <w:p w14:paraId="5C505F6C" w14:textId="77777777" w:rsidR="0045725A" w:rsidRDefault="00B22B6A">
            <w:pPr>
              <w:keepNext/>
              <w:spacing w:after="20" w:line="252" w:lineRule="auto"/>
            </w:pPr>
            <w:r>
              <w:t>[Reference and refinance rate]</w:t>
            </w:r>
          </w:p>
        </w:tc>
        <w:tc>
          <w:tcPr>
            <w:tcW w:w="907" w:type="dxa"/>
          </w:tcPr>
          <w:p w14:paraId="1269AACC" w14:textId="77777777" w:rsidR="0045725A" w:rsidRDefault="00B22B6A">
            <w:pPr>
              <w:keepNext/>
              <w:spacing w:after="20" w:line="252" w:lineRule="auto"/>
            </w:pPr>
            <w:r>
              <w:t>[ ]</w:t>
            </w:r>
          </w:p>
        </w:tc>
        <w:tc>
          <w:tcPr>
            <w:tcW w:w="1304" w:type="dxa"/>
          </w:tcPr>
          <w:p w14:paraId="7ACA118C" w14:textId="77777777" w:rsidR="0045725A" w:rsidRDefault="00B22B6A">
            <w:pPr>
              <w:keepNext/>
              <w:spacing w:after="20" w:line="252" w:lineRule="auto"/>
            </w:pPr>
            <w:r>
              <w:t>[ ]</w:t>
            </w:r>
          </w:p>
        </w:tc>
        <w:tc>
          <w:tcPr>
            <w:tcW w:w="1077" w:type="dxa"/>
          </w:tcPr>
          <w:p w14:paraId="351025F7" w14:textId="77777777" w:rsidR="0045725A" w:rsidRDefault="00B22B6A">
            <w:pPr>
              <w:keepNext/>
              <w:spacing w:after="20" w:line="252" w:lineRule="auto"/>
            </w:pPr>
            <w:r>
              <w:t>[ ]</w:t>
            </w:r>
          </w:p>
        </w:tc>
        <w:tc>
          <w:tcPr>
            <w:tcW w:w="1531" w:type="dxa"/>
          </w:tcPr>
          <w:p w14:paraId="478D432E" w14:textId="77777777" w:rsidR="0045725A" w:rsidRDefault="00B22B6A">
            <w:pPr>
              <w:keepNext/>
              <w:spacing w:after="20" w:line="252" w:lineRule="auto"/>
            </w:pPr>
            <w:r>
              <w:t>[ ]</w:t>
            </w:r>
          </w:p>
        </w:tc>
      </w:tr>
      <w:tr w:rsidR="0045725A" w14:paraId="0A08F9C8" w14:textId="77777777">
        <w:trPr>
          <w:cantSplit/>
        </w:trPr>
        <w:tc>
          <w:tcPr>
            <w:tcW w:w="1361" w:type="dxa"/>
            <w:shd w:val="clear" w:color="auto" w:fill="EAF3FF"/>
          </w:tcPr>
          <w:p w14:paraId="55E82820" w14:textId="77777777" w:rsidR="0045725A" w:rsidRDefault="00B22B6A">
            <w:pPr>
              <w:keepNext/>
              <w:spacing w:after="20" w:line="252" w:lineRule="auto"/>
            </w:pPr>
            <w:r>
              <w:t>[Macro data, if used]</w:t>
            </w:r>
          </w:p>
        </w:tc>
        <w:tc>
          <w:tcPr>
            <w:tcW w:w="1304" w:type="dxa"/>
            <w:shd w:val="clear" w:color="auto" w:fill="EAF3FF"/>
          </w:tcPr>
          <w:p w14:paraId="465835A2" w14:textId="77777777" w:rsidR="0045725A" w:rsidRDefault="00B22B6A">
            <w:pPr>
              <w:keepNext/>
              <w:spacing w:after="20" w:line="252" w:lineRule="auto"/>
            </w:pPr>
            <w:r>
              <w:t>[External]</w:t>
            </w:r>
          </w:p>
        </w:tc>
        <w:tc>
          <w:tcPr>
            <w:tcW w:w="1928" w:type="dxa"/>
            <w:shd w:val="clear" w:color="auto" w:fill="EAF3FF"/>
          </w:tcPr>
          <w:p w14:paraId="410E51CE" w14:textId="77777777" w:rsidR="0045725A" w:rsidRDefault="00B22B6A">
            <w:pPr>
              <w:keepNext/>
              <w:spacing w:after="20" w:line="252" w:lineRule="auto"/>
            </w:pPr>
            <w:r>
              <w:t>[ ]</w:t>
            </w:r>
          </w:p>
        </w:tc>
        <w:tc>
          <w:tcPr>
            <w:tcW w:w="907" w:type="dxa"/>
            <w:shd w:val="clear" w:color="auto" w:fill="EAF3FF"/>
          </w:tcPr>
          <w:p w14:paraId="5D653063" w14:textId="77777777" w:rsidR="0045725A" w:rsidRDefault="00B22B6A">
            <w:pPr>
              <w:keepNext/>
              <w:spacing w:after="20" w:line="252" w:lineRule="auto"/>
            </w:pPr>
            <w:r>
              <w:t>[ ]</w:t>
            </w:r>
          </w:p>
        </w:tc>
        <w:tc>
          <w:tcPr>
            <w:tcW w:w="1304" w:type="dxa"/>
            <w:shd w:val="clear" w:color="auto" w:fill="EAF3FF"/>
          </w:tcPr>
          <w:p w14:paraId="0DFE3D07" w14:textId="77777777" w:rsidR="0045725A" w:rsidRDefault="00B22B6A">
            <w:pPr>
              <w:keepNext/>
              <w:spacing w:after="20" w:line="252" w:lineRule="auto"/>
            </w:pPr>
            <w:r>
              <w:t>[ ]</w:t>
            </w:r>
          </w:p>
        </w:tc>
        <w:tc>
          <w:tcPr>
            <w:tcW w:w="1077" w:type="dxa"/>
            <w:shd w:val="clear" w:color="auto" w:fill="EAF3FF"/>
          </w:tcPr>
          <w:p w14:paraId="6D780111" w14:textId="77777777" w:rsidR="0045725A" w:rsidRDefault="00B22B6A">
            <w:pPr>
              <w:keepNext/>
              <w:spacing w:after="20" w:line="252" w:lineRule="auto"/>
            </w:pPr>
            <w:r>
              <w:t>[ ]</w:t>
            </w:r>
          </w:p>
        </w:tc>
        <w:tc>
          <w:tcPr>
            <w:tcW w:w="1531" w:type="dxa"/>
            <w:shd w:val="clear" w:color="auto" w:fill="EAF3FF"/>
          </w:tcPr>
          <w:p w14:paraId="2FCDECFA" w14:textId="77777777" w:rsidR="0045725A" w:rsidRDefault="00B22B6A">
            <w:pPr>
              <w:keepNext/>
              <w:spacing w:after="20" w:line="252" w:lineRule="auto"/>
            </w:pPr>
            <w:r>
              <w:t>[ ]</w:t>
            </w:r>
          </w:p>
        </w:tc>
      </w:tr>
    </w:tbl>
    <w:p w14:paraId="156321A9" w14:textId="77777777" w:rsidR="0045725A" w:rsidRDefault="0045725A">
      <w:pPr>
        <w:spacing w:after="40"/>
      </w:pPr>
    </w:p>
    <w:p w14:paraId="170F061F" w14:textId="77777777" w:rsidR="0045725A" w:rsidRDefault="00B22B6A">
      <w:pPr>
        <w:pStyle w:val="Heading2"/>
      </w:pPr>
      <w:bookmarkStart w:id="13" w:name="_Toc243486160"/>
      <w:r>
        <w:lastRenderedPageBreak/>
        <w:t>4.2 Population and observation window</w:t>
      </w:r>
      <w:bookmarkEnd w:id="13"/>
    </w:p>
    <w:p w14:paraId="366A8FCE" w14:textId="6422948A" w:rsidR="0045725A" w:rsidRDefault="008D0DB4">
      <w:pPr>
        <w:keepNext/>
        <w:jc w:val="both"/>
      </w:pPr>
      <w:r>
        <w:t>Describe the population, observation unit and observation period. If panel or event-history data are used, explain their structure. Report the relevant population, observation and event counts.</w:t>
      </w:r>
    </w:p>
    <w:tbl>
      <w:tblPr>
        <w:tblW w:w="0" w:type="auto"/>
        <w:tblBorders>
          <w:top w:val="single" w:sz="4" w:space="0" w:color="A9BFDD"/>
          <w:left w:val="single" w:sz="4" w:space="0" w:color="A9BFDD"/>
          <w:bottom w:val="single" w:sz="4" w:space="0" w:color="A9BFDD"/>
          <w:right w:val="single" w:sz="4" w:space="0" w:color="A9BFDD"/>
          <w:insideH w:val="single" w:sz="4" w:space="0" w:color="A9BFDD"/>
          <w:insideV w:val="single" w:sz="4" w:space="0" w:color="A9BFDD"/>
        </w:tblBorders>
        <w:tblLayout w:type="fixed"/>
        <w:tblCellMar>
          <w:top w:w="50" w:type="dxa"/>
          <w:left w:w="90" w:type="dxa"/>
          <w:bottom w:w="50" w:type="dxa"/>
          <w:right w:w="90" w:type="dxa"/>
        </w:tblCellMar>
        <w:tblLook w:val="04A0" w:firstRow="1" w:lastRow="0" w:firstColumn="1" w:lastColumn="0" w:noHBand="0" w:noVBand="1"/>
      </w:tblPr>
      <w:tblGrid>
        <w:gridCol w:w="2608"/>
        <w:gridCol w:w="6803"/>
      </w:tblGrid>
      <w:tr w:rsidR="0045725A" w14:paraId="185E6DD4" w14:textId="77777777">
        <w:trPr>
          <w:cantSplit/>
        </w:trPr>
        <w:tc>
          <w:tcPr>
            <w:tcW w:w="2608" w:type="dxa"/>
            <w:shd w:val="clear" w:color="auto" w:fill="D6E7FF"/>
          </w:tcPr>
          <w:p w14:paraId="311BA2AF" w14:textId="77777777" w:rsidR="0045725A" w:rsidRDefault="00B22B6A">
            <w:pPr>
              <w:keepNext/>
              <w:spacing w:after="20" w:line="252" w:lineRule="auto"/>
            </w:pPr>
            <w:r>
              <w:rPr>
                <w:b/>
              </w:rPr>
              <w:t>Observation window</w:t>
            </w:r>
          </w:p>
        </w:tc>
        <w:tc>
          <w:tcPr>
            <w:tcW w:w="6803" w:type="dxa"/>
          </w:tcPr>
          <w:p w14:paraId="0C3CED0B" w14:textId="77777777" w:rsidR="0045725A" w:rsidRDefault="00B22B6A">
            <w:pPr>
              <w:keepNext/>
              <w:spacing w:after="20" w:line="252" w:lineRule="auto"/>
            </w:pPr>
            <w:r>
              <w:t>[Start month to end month]</w:t>
            </w:r>
          </w:p>
        </w:tc>
      </w:tr>
      <w:tr w:rsidR="0045725A" w14:paraId="52B39377" w14:textId="77777777">
        <w:trPr>
          <w:cantSplit/>
        </w:trPr>
        <w:tc>
          <w:tcPr>
            <w:tcW w:w="2608" w:type="dxa"/>
            <w:shd w:val="clear" w:color="auto" w:fill="D6E7FF"/>
          </w:tcPr>
          <w:p w14:paraId="79A825A5" w14:textId="77777777" w:rsidR="0045725A" w:rsidRDefault="00B22B6A">
            <w:pPr>
              <w:keepNext/>
              <w:spacing w:after="20" w:line="252" w:lineRule="auto"/>
            </w:pPr>
            <w:r>
              <w:rPr>
                <w:b/>
              </w:rPr>
              <w:t>Unit of observation</w:t>
            </w:r>
          </w:p>
        </w:tc>
        <w:tc>
          <w:tcPr>
            <w:tcW w:w="6803" w:type="dxa"/>
          </w:tcPr>
          <w:p w14:paraId="42B91DA8" w14:textId="04838DBC" w:rsidR="0045725A" w:rsidRDefault="008D0DB4">
            <w:pPr>
              <w:keepNext/>
              <w:spacing w:after="20" w:line="252" w:lineRule="auto"/>
            </w:pPr>
            <w:r>
              <w:t>[Unit of observation, e.g. account-period or event]</w:t>
            </w:r>
          </w:p>
        </w:tc>
      </w:tr>
      <w:tr w:rsidR="0045725A" w14:paraId="63314CB0" w14:textId="77777777">
        <w:trPr>
          <w:cantSplit/>
        </w:trPr>
        <w:tc>
          <w:tcPr>
            <w:tcW w:w="2608" w:type="dxa"/>
            <w:shd w:val="clear" w:color="auto" w:fill="D6E7FF"/>
          </w:tcPr>
          <w:p w14:paraId="4E2D297A" w14:textId="77777777" w:rsidR="0045725A" w:rsidRDefault="00B22B6A">
            <w:pPr>
              <w:keepNext/>
              <w:spacing w:after="20" w:line="252" w:lineRule="auto"/>
            </w:pPr>
            <w:r>
              <w:rPr>
                <w:b/>
              </w:rPr>
              <w:t>Loans in population</w:t>
            </w:r>
          </w:p>
        </w:tc>
        <w:tc>
          <w:tcPr>
            <w:tcW w:w="6803" w:type="dxa"/>
          </w:tcPr>
          <w:p w14:paraId="359D00B7" w14:textId="77777777" w:rsidR="0045725A" w:rsidRDefault="00B22B6A">
            <w:pPr>
              <w:keepNext/>
              <w:spacing w:after="20" w:line="252" w:lineRule="auto"/>
            </w:pPr>
            <w:r>
              <w:t>[ ]</w:t>
            </w:r>
          </w:p>
        </w:tc>
      </w:tr>
      <w:tr w:rsidR="0045725A" w14:paraId="2B004C97" w14:textId="77777777">
        <w:trPr>
          <w:cantSplit/>
        </w:trPr>
        <w:tc>
          <w:tcPr>
            <w:tcW w:w="2608" w:type="dxa"/>
            <w:shd w:val="clear" w:color="auto" w:fill="D6E7FF"/>
          </w:tcPr>
          <w:p w14:paraId="7557DE77" w14:textId="77777777" w:rsidR="0045725A" w:rsidRDefault="00B22B6A">
            <w:pPr>
              <w:keepNext/>
              <w:spacing w:after="20" w:line="252" w:lineRule="auto"/>
            </w:pPr>
            <w:r>
              <w:rPr>
                <w:b/>
              </w:rPr>
              <w:t>Loan-months</w:t>
            </w:r>
          </w:p>
        </w:tc>
        <w:tc>
          <w:tcPr>
            <w:tcW w:w="6803" w:type="dxa"/>
          </w:tcPr>
          <w:p w14:paraId="46FE75F7" w14:textId="77777777" w:rsidR="0045725A" w:rsidRDefault="00B22B6A">
            <w:pPr>
              <w:keepNext/>
              <w:spacing w:after="20" w:line="252" w:lineRule="auto"/>
            </w:pPr>
            <w:r>
              <w:t>[ ]</w:t>
            </w:r>
          </w:p>
        </w:tc>
      </w:tr>
      <w:tr w:rsidR="0045725A" w14:paraId="29DBF3CA" w14:textId="77777777">
        <w:trPr>
          <w:cantSplit/>
        </w:trPr>
        <w:tc>
          <w:tcPr>
            <w:tcW w:w="2608" w:type="dxa"/>
            <w:shd w:val="clear" w:color="auto" w:fill="D6E7FF"/>
          </w:tcPr>
          <w:p w14:paraId="4586F7C0" w14:textId="77777777" w:rsidR="0045725A" w:rsidRDefault="00B22B6A">
            <w:pPr>
              <w:keepNext/>
              <w:spacing w:after="20" w:line="252" w:lineRule="auto"/>
            </w:pPr>
            <w:r>
              <w:rPr>
                <w:b/>
              </w:rPr>
              <w:t>Prepayment events</w:t>
            </w:r>
          </w:p>
        </w:tc>
        <w:tc>
          <w:tcPr>
            <w:tcW w:w="6803" w:type="dxa"/>
          </w:tcPr>
          <w:p w14:paraId="65DB51BF" w14:textId="77777777" w:rsidR="0045725A" w:rsidRDefault="00B22B6A">
            <w:pPr>
              <w:keepNext/>
              <w:spacing w:after="20" w:line="252" w:lineRule="auto"/>
            </w:pPr>
            <w:r>
              <w:t>[ ]</w:t>
            </w:r>
          </w:p>
        </w:tc>
      </w:tr>
      <w:tr w:rsidR="0045725A" w14:paraId="4218BF95" w14:textId="77777777">
        <w:trPr>
          <w:cantSplit/>
        </w:trPr>
        <w:tc>
          <w:tcPr>
            <w:tcW w:w="2608" w:type="dxa"/>
            <w:shd w:val="clear" w:color="auto" w:fill="D6E7FF"/>
          </w:tcPr>
          <w:p w14:paraId="76245955" w14:textId="77777777" w:rsidR="0045725A" w:rsidRDefault="00B22B6A">
            <w:pPr>
              <w:keepNext/>
              <w:spacing w:after="20" w:line="252" w:lineRule="auto"/>
            </w:pPr>
            <w:r>
              <w:rPr>
                <w:b/>
              </w:rPr>
              <w:t>Training period</w:t>
            </w:r>
          </w:p>
        </w:tc>
        <w:tc>
          <w:tcPr>
            <w:tcW w:w="6803" w:type="dxa"/>
          </w:tcPr>
          <w:p w14:paraId="6B84009F" w14:textId="77777777" w:rsidR="0045725A" w:rsidRDefault="00B22B6A">
            <w:pPr>
              <w:keepNext/>
              <w:spacing w:after="20" w:line="252" w:lineRule="auto"/>
            </w:pPr>
            <w:r>
              <w:t>[ ]</w:t>
            </w:r>
          </w:p>
        </w:tc>
      </w:tr>
      <w:tr w:rsidR="0045725A" w14:paraId="3C088A2A" w14:textId="77777777">
        <w:trPr>
          <w:cantSplit/>
        </w:trPr>
        <w:tc>
          <w:tcPr>
            <w:tcW w:w="2608" w:type="dxa"/>
            <w:shd w:val="clear" w:color="auto" w:fill="D6E7FF"/>
          </w:tcPr>
          <w:p w14:paraId="4A7A9FA7" w14:textId="77777777" w:rsidR="0045725A" w:rsidRDefault="00B22B6A">
            <w:pPr>
              <w:keepNext/>
              <w:spacing w:after="20" w:line="252" w:lineRule="auto"/>
            </w:pPr>
            <w:r>
              <w:rPr>
                <w:b/>
              </w:rPr>
              <w:t>Test period (out-of-time)</w:t>
            </w:r>
          </w:p>
        </w:tc>
        <w:tc>
          <w:tcPr>
            <w:tcW w:w="6803" w:type="dxa"/>
          </w:tcPr>
          <w:p w14:paraId="5D4BB26B" w14:textId="77777777" w:rsidR="0045725A" w:rsidRDefault="00B22B6A">
            <w:pPr>
              <w:keepNext/>
              <w:spacing w:after="20" w:line="252" w:lineRule="auto"/>
            </w:pPr>
            <w:r>
              <w:t>[ ]</w:t>
            </w:r>
          </w:p>
        </w:tc>
      </w:tr>
    </w:tbl>
    <w:p w14:paraId="2EA93830" w14:textId="77777777" w:rsidR="0045725A" w:rsidRDefault="0045725A">
      <w:pPr>
        <w:keepNext/>
        <w:spacing w:after="40"/>
      </w:pPr>
    </w:p>
    <w:tbl>
      <w:tblPr>
        <w:tblW w:w="0" w:type="auto"/>
        <w:tblBorders>
          <w:top w:val="single" w:sz="4" w:space="0" w:color="A9BFDD"/>
          <w:left w:val="single" w:sz="4" w:space="0" w:color="A9BFDD"/>
          <w:bottom w:val="single" w:sz="4" w:space="0" w:color="A9BFDD"/>
          <w:right w:val="single" w:sz="4" w:space="0" w:color="A9BFDD"/>
          <w:insideH w:val="single" w:sz="4" w:space="0" w:color="A9BFDD"/>
          <w:insideV w:val="single" w:sz="4" w:space="0" w:color="A9BFDD"/>
        </w:tblBorders>
        <w:tblLayout w:type="fixed"/>
        <w:tblCellMar>
          <w:top w:w="50" w:type="dxa"/>
          <w:left w:w="90" w:type="dxa"/>
          <w:bottom w:w="50" w:type="dxa"/>
          <w:right w:w="90" w:type="dxa"/>
        </w:tblCellMar>
        <w:tblLook w:val="04A0" w:firstRow="1" w:lastRow="0" w:firstColumn="1" w:lastColumn="0" w:noHBand="0" w:noVBand="1"/>
      </w:tblPr>
      <w:tblGrid>
        <w:gridCol w:w="2948"/>
        <w:gridCol w:w="3175"/>
        <w:gridCol w:w="1701"/>
        <w:gridCol w:w="1587"/>
      </w:tblGrid>
      <w:tr w:rsidR="0045725A" w14:paraId="44C920C4" w14:textId="77777777">
        <w:trPr>
          <w:cantSplit/>
          <w:tblHeader/>
        </w:trPr>
        <w:tc>
          <w:tcPr>
            <w:tcW w:w="2948" w:type="dxa"/>
            <w:shd w:val="clear" w:color="auto" w:fill="BFD9FF"/>
          </w:tcPr>
          <w:p w14:paraId="2CDD557E" w14:textId="77777777" w:rsidR="0045725A" w:rsidRDefault="00B22B6A">
            <w:pPr>
              <w:keepNext/>
              <w:spacing w:after="20" w:line="252" w:lineRule="auto"/>
            </w:pPr>
            <w:r>
              <w:rPr>
                <w:b/>
              </w:rPr>
              <w:t>Exclusion criterion</w:t>
            </w:r>
          </w:p>
        </w:tc>
        <w:tc>
          <w:tcPr>
            <w:tcW w:w="3175" w:type="dxa"/>
            <w:shd w:val="clear" w:color="auto" w:fill="BFD9FF"/>
          </w:tcPr>
          <w:p w14:paraId="42258443" w14:textId="77777777" w:rsidR="0045725A" w:rsidRDefault="00B22B6A">
            <w:pPr>
              <w:keepNext/>
              <w:spacing w:after="20" w:line="252" w:lineRule="auto"/>
            </w:pPr>
            <w:r>
              <w:rPr>
                <w:b/>
              </w:rPr>
              <w:t>Rule</w:t>
            </w:r>
          </w:p>
        </w:tc>
        <w:tc>
          <w:tcPr>
            <w:tcW w:w="1701" w:type="dxa"/>
            <w:shd w:val="clear" w:color="auto" w:fill="BFD9FF"/>
          </w:tcPr>
          <w:p w14:paraId="344FCEBD" w14:textId="77777777" w:rsidR="0045725A" w:rsidRDefault="00B22B6A">
            <w:pPr>
              <w:keepNext/>
              <w:spacing w:after="20" w:line="252" w:lineRule="auto"/>
            </w:pPr>
            <w:r>
              <w:rPr>
                <w:b/>
              </w:rPr>
              <w:t>Loans excluded</w:t>
            </w:r>
          </w:p>
        </w:tc>
        <w:tc>
          <w:tcPr>
            <w:tcW w:w="1587" w:type="dxa"/>
            <w:shd w:val="clear" w:color="auto" w:fill="BFD9FF"/>
          </w:tcPr>
          <w:p w14:paraId="74BAFEAD" w14:textId="77777777" w:rsidR="0045725A" w:rsidRDefault="00B22B6A">
            <w:pPr>
              <w:keepNext/>
              <w:spacing w:after="20" w:line="252" w:lineRule="auto"/>
            </w:pPr>
            <w:r>
              <w:rPr>
                <w:b/>
              </w:rPr>
              <w:t>% of population</w:t>
            </w:r>
          </w:p>
        </w:tc>
      </w:tr>
      <w:tr w:rsidR="0045725A" w14:paraId="2EA9AA05" w14:textId="77777777">
        <w:trPr>
          <w:cantSplit/>
        </w:trPr>
        <w:tc>
          <w:tcPr>
            <w:tcW w:w="2948" w:type="dxa"/>
          </w:tcPr>
          <w:p w14:paraId="72FAEB06" w14:textId="77777777" w:rsidR="0045725A" w:rsidRDefault="00B22B6A">
            <w:pPr>
              <w:keepNext/>
              <w:spacing w:after="20" w:line="252" w:lineRule="auto"/>
            </w:pPr>
            <w:r>
              <w:t>[Defaulted before the window]</w:t>
            </w:r>
          </w:p>
        </w:tc>
        <w:tc>
          <w:tcPr>
            <w:tcW w:w="3175" w:type="dxa"/>
          </w:tcPr>
          <w:p w14:paraId="1F172DA2" w14:textId="77777777" w:rsidR="0045725A" w:rsidRDefault="00B22B6A">
            <w:pPr>
              <w:keepNext/>
              <w:spacing w:after="20" w:line="252" w:lineRule="auto"/>
            </w:pPr>
            <w:r>
              <w:t>[ ]</w:t>
            </w:r>
          </w:p>
        </w:tc>
        <w:tc>
          <w:tcPr>
            <w:tcW w:w="1701" w:type="dxa"/>
          </w:tcPr>
          <w:p w14:paraId="573E5B6B" w14:textId="77777777" w:rsidR="0045725A" w:rsidRDefault="00B22B6A">
            <w:pPr>
              <w:keepNext/>
              <w:spacing w:after="20" w:line="252" w:lineRule="auto"/>
            </w:pPr>
            <w:r>
              <w:t>[ ]</w:t>
            </w:r>
          </w:p>
        </w:tc>
        <w:tc>
          <w:tcPr>
            <w:tcW w:w="1587" w:type="dxa"/>
          </w:tcPr>
          <w:p w14:paraId="0E460139" w14:textId="77777777" w:rsidR="0045725A" w:rsidRDefault="00B22B6A">
            <w:pPr>
              <w:keepNext/>
              <w:spacing w:after="20" w:line="252" w:lineRule="auto"/>
            </w:pPr>
            <w:r>
              <w:t>[ ]</w:t>
            </w:r>
          </w:p>
        </w:tc>
      </w:tr>
      <w:tr w:rsidR="0045725A" w14:paraId="0660E2FF" w14:textId="77777777">
        <w:trPr>
          <w:cantSplit/>
        </w:trPr>
        <w:tc>
          <w:tcPr>
            <w:tcW w:w="2948" w:type="dxa"/>
            <w:shd w:val="clear" w:color="auto" w:fill="EAF3FF"/>
          </w:tcPr>
          <w:p w14:paraId="3DEC5224" w14:textId="77777777" w:rsidR="0045725A" w:rsidRDefault="00B22B6A">
            <w:pPr>
              <w:keepNext/>
              <w:spacing w:after="20" w:line="252" w:lineRule="auto"/>
            </w:pPr>
            <w:r>
              <w:t>[Staff loans]</w:t>
            </w:r>
          </w:p>
        </w:tc>
        <w:tc>
          <w:tcPr>
            <w:tcW w:w="3175" w:type="dxa"/>
            <w:shd w:val="clear" w:color="auto" w:fill="EAF3FF"/>
          </w:tcPr>
          <w:p w14:paraId="2E17FE21" w14:textId="77777777" w:rsidR="0045725A" w:rsidRDefault="00B22B6A">
            <w:pPr>
              <w:keepNext/>
              <w:spacing w:after="20" w:line="252" w:lineRule="auto"/>
            </w:pPr>
            <w:r>
              <w:t>[ ]</w:t>
            </w:r>
          </w:p>
        </w:tc>
        <w:tc>
          <w:tcPr>
            <w:tcW w:w="1701" w:type="dxa"/>
            <w:shd w:val="clear" w:color="auto" w:fill="EAF3FF"/>
          </w:tcPr>
          <w:p w14:paraId="697D03AA" w14:textId="77777777" w:rsidR="0045725A" w:rsidRDefault="00B22B6A">
            <w:pPr>
              <w:keepNext/>
              <w:spacing w:after="20" w:line="252" w:lineRule="auto"/>
            </w:pPr>
            <w:r>
              <w:t>[ ]</w:t>
            </w:r>
          </w:p>
        </w:tc>
        <w:tc>
          <w:tcPr>
            <w:tcW w:w="1587" w:type="dxa"/>
            <w:shd w:val="clear" w:color="auto" w:fill="EAF3FF"/>
          </w:tcPr>
          <w:p w14:paraId="7C027C20" w14:textId="77777777" w:rsidR="0045725A" w:rsidRDefault="00B22B6A">
            <w:pPr>
              <w:keepNext/>
              <w:spacing w:after="20" w:line="252" w:lineRule="auto"/>
            </w:pPr>
            <w:r>
              <w:t>[ ]</w:t>
            </w:r>
          </w:p>
        </w:tc>
      </w:tr>
      <w:tr w:rsidR="0045725A" w14:paraId="0D206555" w14:textId="77777777">
        <w:trPr>
          <w:cantSplit/>
        </w:trPr>
        <w:tc>
          <w:tcPr>
            <w:tcW w:w="2948" w:type="dxa"/>
          </w:tcPr>
          <w:p w14:paraId="4DF0FE6B" w14:textId="77777777" w:rsidR="0045725A" w:rsidRDefault="00B22B6A">
            <w:pPr>
              <w:keepNext/>
              <w:spacing w:after="20" w:line="252" w:lineRule="auto"/>
            </w:pPr>
            <w:r>
              <w:t>[ ]</w:t>
            </w:r>
          </w:p>
        </w:tc>
        <w:tc>
          <w:tcPr>
            <w:tcW w:w="3175" w:type="dxa"/>
          </w:tcPr>
          <w:p w14:paraId="315D2809" w14:textId="77777777" w:rsidR="0045725A" w:rsidRDefault="0045725A">
            <w:pPr>
              <w:keepNext/>
              <w:spacing w:after="20" w:line="252" w:lineRule="auto"/>
            </w:pPr>
          </w:p>
        </w:tc>
        <w:tc>
          <w:tcPr>
            <w:tcW w:w="1701" w:type="dxa"/>
          </w:tcPr>
          <w:p w14:paraId="5DD5C0F4" w14:textId="77777777" w:rsidR="0045725A" w:rsidRDefault="0045725A">
            <w:pPr>
              <w:keepNext/>
              <w:spacing w:after="20" w:line="252" w:lineRule="auto"/>
            </w:pPr>
          </w:p>
        </w:tc>
        <w:tc>
          <w:tcPr>
            <w:tcW w:w="1587" w:type="dxa"/>
          </w:tcPr>
          <w:p w14:paraId="6C5828C1" w14:textId="77777777" w:rsidR="0045725A" w:rsidRDefault="0045725A">
            <w:pPr>
              <w:keepNext/>
              <w:spacing w:after="20" w:line="252" w:lineRule="auto"/>
            </w:pPr>
          </w:p>
        </w:tc>
      </w:tr>
      <w:tr w:rsidR="0045725A" w14:paraId="709DB212" w14:textId="77777777">
        <w:trPr>
          <w:cantSplit/>
        </w:trPr>
        <w:tc>
          <w:tcPr>
            <w:tcW w:w="2948" w:type="dxa"/>
            <w:shd w:val="clear" w:color="auto" w:fill="EAF3FF"/>
          </w:tcPr>
          <w:p w14:paraId="2EDC330A" w14:textId="77777777" w:rsidR="0045725A" w:rsidRDefault="00B22B6A">
            <w:pPr>
              <w:keepNext/>
              <w:spacing w:after="20" w:line="252" w:lineRule="auto"/>
            </w:pPr>
            <w:r>
              <w:t>[ ]</w:t>
            </w:r>
          </w:p>
        </w:tc>
        <w:tc>
          <w:tcPr>
            <w:tcW w:w="3175" w:type="dxa"/>
            <w:shd w:val="clear" w:color="auto" w:fill="EAF3FF"/>
          </w:tcPr>
          <w:p w14:paraId="509ED335" w14:textId="77777777" w:rsidR="0045725A" w:rsidRDefault="0045725A">
            <w:pPr>
              <w:keepNext/>
              <w:spacing w:after="20" w:line="252" w:lineRule="auto"/>
            </w:pPr>
          </w:p>
        </w:tc>
        <w:tc>
          <w:tcPr>
            <w:tcW w:w="1701" w:type="dxa"/>
            <w:shd w:val="clear" w:color="auto" w:fill="EAF3FF"/>
          </w:tcPr>
          <w:p w14:paraId="78198A84" w14:textId="77777777" w:rsidR="0045725A" w:rsidRDefault="0045725A">
            <w:pPr>
              <w:keepNext/>
              <w:spacing w:after="20" w:line="252" w:lineRule="auto"/>
            </w:pPr>
          </w:p>
        </w:tc>
        <w:tc>
          <w:tcPr>
            <w:tcW w:w="1587" w:type="dxa"/>
            <w:shd w:val="clear" w:color="auto" w:fill="EAF3FF"/>
          </w:tcPr>
          <w:p w14:paraId="06E3EA3C" w14:textId="77777777" w:rsidR="0045725A" w:rsidRDefault="0045725A">
            <w:pPr>
              <w:keepNext/>
              <w:spacing w:after="20" w:line="252" w:lineRule="auto"/>
            </w:pPr>
          </w:p>
        </w:tc>
      </w:tr>
    </w:tbl>
    <w:p w14:paraId="6CC5582B" w14:textId="77777777" w:rsidR="0045725A" w:rsidRDefault="0045725A">
      <w:pPr>
        <w:spacing w:after="40"/>
      </w:pPr>
    </w:p>
    <w:p w14:paraId="69D45EBB" w14:textId="77777777" w:rsidR="0045725A" w:rsidRDefault="00B22B6A">
      <w:pPr>
        <w:pStyle w:val="Heading2"/>
      </w:pPr>
      <w:bookmarkStart w:id="14" w:name="_Toc243486161"/>
      <w:r>
        <w:t>4.3 Variable dictionary</w:t>
      </w:r>
      <w:bookmarkEnd w:id="14"/>
    </w:p>
    <w:p w14:paraId="1343288B" w14:textId="77777777" w:rsidR="0045725A" w:rsidRDefault="00B22B6A">
      <w:pPr>
        <w:keepNext/>
        <w:jc w:val="both"/>
      </w:pPr>
      <w:r>
        <w:t>List every variable the model or its tests use. State how you treat it and the sign you expect before you see results.</w:t>
      </w:r>
    </w:p>
    <w:tbl>
      <w:tblPr>
        <w:tblW w:w="0" w:type="auto"/>
        <w:tblBorders>
          <w:top w:val="single" w:sz="4" w:space="0" w:color="A9BFDD"/>
          <w:left w:val="single" w:sz="4" w:space="0" w:color="A9BFDD"/>
          <w:bottom w:val="single" w:sz="4" w:space="0" w:color="A9BFDD"/>
          <w:right w:val="single" w:sz="4" w:space="0" w:color="A9BFDD"/>
          <w:insideH w:val="single" w:sz="4" w:space="0" w:color="A9BFDD"/>
          <w:insideV w:val="single" w:sz="4" w:space="0" w:color="A9BFDD"/>
        </w:tblBorders>
        <w:tblLayout w:type="fixed"/>
        <w:tblCellMar>
          <w:top w:w="50" w:type="dxa"/>
          <w:left w:w="90" w:type="dxa"/>
          <w:bottom w:w="50" w:type="dxa"/>
          <w:right w:w="90" w:type="dxa"/>
        </w:tblCellMar>
        <w:tblLook w:val="04A0" w:firstRow="1" w:lastRow="0" w:firstColumn="1" w:lastColumn="0" w:noHBand="0" w:noVBand="1"/>
      </w:tblPr>
      <w:tblGrid>
        <w:gridCol w:w="1247"/>
        <w:gridCol w:w="2268"/>
        <w:gridCol w:w="1361"/>
        <w:gridCol w:w="1020"/>
        <w:gridCol w:w="2154"/>
        <w:gridCol w:w="1361"/>
      </w:tblGrid>
      <w:tr w:rsidR="0045725A" w14:paraId="42A1386F" w14:textId="77777777">
        <w:trPr>
          <w:cantSplit/>
          <w:tblHeader/>
        </w:trPr>
        <w:tc>
          <w:tcPr>
            <w:tcW w:w="1247" w:type="dxa"/>
            <w:shd w:val="clear" w:color="auto" w:fill="BFD9FF"/>
          </w:tcPr>
          <w:p w14:paraId="12771299" w14:textId="77777777" w:rsidR="0045725A" w:rsidRDefault="00B22B6A">
            <w:pPr>
              <w:keepNext/>
              <w:spacing w:after="20" w:line="252" w:lineRule="auto"/>
            </w:pPr>
            <w:r>
              <w:rPr>
                <w:b/>
              </w:rPr>
              <w:t>Variable</w:t>
            </w:r>
          </w:p>
        </w:tc>
        <w:tc>
          <w:tcPr>
            <w:tcW w:w="2268" w:type="dxa"/>
            <w:shd w:val="clear" w:color="auto" w:fill="BFD9FF"/>
          </w:tcPr>
          <w:p w14:paraId="7D113099" w14:textId="77777777" w:rsidR="0045725A" w:rsidRDefault="00B22B6A">
            <w:pPr>
              <w:keepNext/>
              <w:spacing w:after="20" w:line="252" w:lineRule="auto"/>
            </w:pPr>
            <w:r>
              <w:rPr>
                <w:b/>
              </w:rPr>
              <w:t>Definition</w:t>
            </w:r>
          </w:p>
        </w:tc>
        <w:tc>
          <w:tcPr>
            <w:tcW w:w="1361" w:type="dxa"/>
            <w:shd w:val="clear" w:color="auto" w:fill="BFD9FF"/>
          </w:tcPr>
          <w:p w14:paraId="1782668E" w14:textId="77777777" w:rsidR="0045725A" w:rsidRDefault="00B22B6A">
            <w:pPr>
              <w:keepNext/>
              <w:spacing w:after="20" w:line="252" w:lineRule="auto"/>
            </w:pPr>
            <w:r>
              <w:rPr>
                <w:b/>
              </w:rPr>
              <w:t>Type</w:t>
            </w:r>
          </w:p>
        </w:tc>
        <w:tc>
          <w:tcPr>
            <w:tcW w:w="1020" w:type="dxa"/>
            <w:shd w:val="clear" w:color="auto" w:fill="BFD9FF"/>
          </w:tcPr>
          <w:p w14:paraId="00A50A90" w14:textId="77777777" w:rsidR="0045725A" w:rsidRDefault="00B22B6A">
            <w:pPr>
              <w:keepNext/>
              <w:spacing w:after="20" w:line="252" w:lineRule="auto"/>
            </w:pPr>
            <w:r>
              <w:rPr>
                <w:b/>
              </w:rPr>
              <w:t>Source</w:t>
            </w:r>
          </w:p>
        </w:tc>
        <w:tc>
          <w:tcPr>
            <w:tcW w:w="2154" w:type="dxa"/>
            <w:shd w:val="clear" w:color="auto" w:fill="BFD9FF"/>
          </w:tcPr>
          <w:p w14:paraId="5692F9E6" w14:textId="77777777" w:rsidR="0045725A" w:rsidRDefault="00B22B6A">
            <w:pPr>
              <w:keepNext/>
              <w:spacing w:after="20" w:line="252" w:lineRule="auto"/>
            </w:pPr>
            <w:r>
              <w:rPr>
                <w:b/>
              </w:rPr>
              <w:t>Treatment (missing, outliers, transform)</w:t>
            </w:r>
          </w:p>
        </w:tc>
        <w:tc>
          <w:tcPr>
            <w:tcW w:w="1361" w:type="dxa"/>
            <w:shd w:val="clear" w:color="auto" w:fill="BFD9FF"/>
          </w:tcPr>
          <w:p w14:paraId="5F89C040" w14:textId="77777777" w:rsidR="0045725A" w:rsidRDefault="00B22B6A">
            <w:pPr>
              <w:keepNext/>
              <w:spacing w:after="20" w:line="252" w:lineRule="auto"/>
            </w:pPr>
            <w:r>
              <w:rPr>
                <w:b/>
              </w:rPr>
              <w:t>Expected sign</w:t>
            </w:r>
          </w:p>
        </w:tc>
      </w:tr>
      <w:tr w:rsidR="0045725A" w14:paraId="0C68202A" w14:textId="77777777">
        <w:trPr>
          <w:cantSplit/>
        </w:trPr>
        <w:tc>
          <w:tcPr>
            <w:tcW w:w="1247" w:type="dxa"/>
          </w:tcPr>
          <w:p w14:paraId="3DFEC45B" w14:textId="77777777" w:rsidR="0045725A" w:rsidRDefault="00B22B6A">
            <w:pPr>
              <w:keepNext/>
              <w:spacing w:after="20" w:line="252" w:lineRule="auto"/>
            </w:pPr>
            <w:r>
              <w:t>Prepaid</w:t>
            </w:r>
          </w:p>
        </w:tc>
        <w:tc>
          <w:tcPr>
            <w:tcW w:w="2268" w:type="dxa"/>
          </w:tcPr>
          <w:p w14:paraId="71BF9C37" w14:textId="66C83DE0" w:rsidR="0045725A" w:rsidRDefault="008D0DB4">
            <w:pPr>
              <w:keepNext/>
              <w:spacing w:after="20" w:line="252" w:lineRule="auto"/>
            </w:pPr>
            <w:r>
              <w:t>[Define the model target or event and its coding]</w:t>
            </w:r>
          </w:p>
        </w:tc>
        <w:tc>
          <w:tcPr>
            <w:tcW w:w="1361" w:type="dxa"/>
          </w:tcPr>
          <w:p w14:paraId="5ED8DCEB" w14:textId="77777777" w:rsidR="0045725A" w:rsidRDefault="00B22B6A">
            <w:pPr>
              <w:keepNext/>
              <w:spacing w:after="20" w:line="252" w:lineRule="auto"/>
            </w:pPr>
            <w:r>
              <w:t>Binary</w:t>
            </w:r>
          </w:p>
        </w:tc>
        <w:tc>
          <w:tcPr>
            <w:tcW w:w="1020" w:type="dxa"/>
          </w:tcPr>
          <w:p w14:paraId="40A015C9" w14:textId="77777777" w:rsidR="0045725A" w:rsidRDefault="00B22B6A">
            <w:pPr>
              <w:keepNext/>
              <w:spacing w:after="20" w:line="252" w:lineRule="auto"/>
            </w:pPr>
            <w:r>
              <w:t>[ ]</w:t>
            </w:r>
          </w:p>
        </w:tc>
        <w:tc>
          <w:tcPr>
            <w:tcW w:w="2154" w:type="dxa"/>
          </w:tcPr>
          <w:p w14:paraId="5870A7DE" w14:textId="77777777" w:rsidR="0045725A" w:rsidRDefault="00B22B6A">
            <w:pPr>
              <w:keepNext/>
              <w:spacing w:after="20" w:line="252" w:lineRule="auto"/>
            </w:pPr>
            <w:r>
              <w:t>[ ]</w:t>
            </w:r>
          </w:p>
        </w:tc>
        <w:tc>
          <w:tcPr>
            <w:tcW w:w="1361" w:type="dxa"/>
          </w:tcPr>
          <w:p w14:paraId="74E4E668" w14:textId="77777777" w:rsidR="0045725A" w:rsidRDefault="00B22B6A">
            <w:pPr>
              <w:keepNext/>
              <w:spacing w:after="20" w:line="252" w:lineRule="auto"/>
            </w:pPr>
            <w:r>
              <w:t>Target</w:t>
            </w:r>
          </w:p>
        </w:tc>
      </w:tr>
      <w:tr w:rsidR="0045725A" w14:paraId="677951DE" w14:textId="77777777">
        <w:trPr>
          <w:cantSplit/>
        </w:trPr>
        <w:tc>
          <w:tcPr>
            <w:tcW w:w="1247" w:type="dxa"/>
            <w:shd w:val="clear" w:color="auto" w:fill="EAF3FF"/>
          </w:tcPr>
          <w:p w14:paraId="11A6B2D1" w14:textId="77777777" w:rsidR="0045725A" w:rsidRDefault="00B22B6A">
            <w:pPr>
              <w:keepNext/>
              <w:spacing w:after="20" w:line="252" w:lineRule="auto"/>
            </w:pPr>
            <w:r>
              <w:t>Incentive</w:t>
            </w:r>
          </w:p>
        </w:tc>
        <w:tc>
          <w:tcPr>
            <w:tcW w:w="2268" w:type="dxa"/>
            <w:shd w:val="clear" w:color="auto" w:fill="EAF3FF"/>
          </w:tcPr>
          <w:p w14:paraId="4326C14F" w14:textId="6F0B5A7D" w:rsidR="0045725A" w:rsidRDefault="008D0DB4">
            <w:pPr>
              <w:keepNext/>
              <w:spacing w:after="20" w:line="252" w:lineRule="auto"/>
            </w:pPr>
            <w:r>
              <w:t>[Define the variable, unit and calculation]</w:t>
            </w:r>
          </w:p>
        </w:tc>
        <w:tc>
          <w:tcPr>
            <w:tcW w:w="1361" w:type="dxa"/>
            <w:shd w:val="clear" w:color="auto" w:fill="EAF3FF"/>
          </w:tcPr>
          <w:p w14:paraId="40D2D52E" w14:textId="77777777" w:rsidR="0045725A" w:rsidRDefault="00B22B6A">
            <w:pPr>
              <w:keepNext/>
              <w:spacing w:after="20" w:line="252" w:lineRule="auto"/>
            </w:pPr>
            <w:r>
              <w:t>Continuous</w:t>
            </w:r>
          </w:p>
        </w:tc>
        <w:tc>
          <w:tcPr>
            <w:tcW w:w="1020" w:type="dxa"/>
            <w:shd w:val="clear" w:color="auto" w:fill="EAF3FF"/>
          </w:tcPr>
          <w:p w14:paraId="73492B9C" w14:textId="77777777" w:rsidR="0045725A" w:rsidRDefault="00B22B6A">
            <w:pPr>
              <w:keepNext/>
              <w:spacing w:after="20" w:line="252" w:lineRule="auto"/>
            </w:pPr>
            <w:r>
              <w:t>[ ]</w:t>
            </w:r>
          </w:p>
        </w:tc>
        <w:tc>
          <w:tcPr>
            <w:tcW w:w="2154" w:type="dxa"/>
            <w:shd w:val="clear" w:color="auto" w:fill="EAF3FF"/>
          </w:tcPr>
          <w:p w14:paraId="591B0112" w14:textId="77777777" w:rsidR="0045725A" w:rsidRDefault="00B22B6A">
            <w:pPr>
              <w:keepNext/>
              <w:spacing w:after="20" w:line="252" w:lineRule="auto"/>
            </w:pPr>
            <w:r>
              <w:t>[ ]</w:t>
            </w:r>
          </w:p>
        </w:tc>
        <w:tc>
          <w:tcPr>
            <w:tcW w:w="1361" w:type="dxa"/>
            <w:shd w:val="clear" w:color="auto" w:fill="EAF3FF"/>
          </w:tcPr>
          <w:p w14:paraId="7C05040D" w14:textId="77777777" w:rsidR="0045725A" w:rsidRDefault="00B22B6A">
            <w:pPr>
              <w:keepNext/>
              <w:spacing w:after="20" w:line="252" w:lineRule="auto"/>
            </w:pPr>
            <w:r>
              <w:t>Positive</w:t>
            </w:r>
          </w:p>
        </w:tc>
      </w:tr>
      <w:tr w:rsidR="0045725A" w14:paraId="4B1D72C4" w14:textId="77777777">
        <w:trPr>
          <w:cantSplit/>
        </w:trPr>
        <w:tc>
          <w:tcPr>
            <w:tcW w:w="1247" w:type="dxa"/>
          </w:tcPr>
          <w:p w14:paraId="3446A843" w14:textId="77777777" w:rsidR="0045725A" w:rsidRDefault="00B22B6A">
            <w:pPr>
              <w:keepNext/>
              <w:spacing w:after="20" w:line="252" w:lineRule="auto"/>
            </w:pPr>
            <w:r>
              <w:t>Seasoning</w:t>
            </w:r>
          </w:p>
        </w:tc>
        <w:tc>
          <w:tcPr>
            <w:tcW w:w="2268" w:type="dxa"/>
          </w:tcPr>
          <w:p w14:paraId="15B1DA6C" w14:textId="77777777" w:rsidR="0045725A" w:rsidRDefault="00B22B6A">
            <w:pPr>
              <w:keepNext/>
              <w:spacing w:after="20" w:line="252" w:lineRule="auto"/>
            </w:pPr>
            <w:r>
              <w:t>Loan age in months, ramped to a cap</w:t>
            </w:r>
          </w:p>
        </w:tc>
        <w:tc>
          <w:tcPr>
            <w:tcW w:w="1361" w:type="dxa"/>
          </w:tcPr>
          <w:p w14:paraId="63153108" w14:textId="77777777" w:rsidR="0045725A" w:rsidRDefault="00B22B6A">
            <w:pPr>
              <w:keepNext/>
              <w:spacing w:after="20" w:line="252" w:lineRule="auto"/>
            </w:pPr>
            <w:r>
              <w:t>Continuous</w:t>
            </w:r>
          </w:p>
        </w:tc>
        <w:tc>
          <w:tcPr>
            <w:tcW w:w="1020" w:type="dxa"/>
          </w:tcPr>
          <w:p w14:paraId="3F06EAE7" w14:textId="77777777" w:rsidR="0045725A" w:rsidRDefault="00B22B6A">
            <w:pPr>
              <w:keepNext/>
              <w:spacing w:after="20" w:line="252" w:lineRule="auto"/>
            </w:pPr>
            <w:r>
              <w:t>[ ]</w:t>
            </w:r>
          </w:p>
        </w:tc>
        <w:tc>
          <w:tcPr>
            <w:tcW w:w="2154" w:type="dxa"/>
          </w:tcPr>
          <w:p w14:paraId="076E8872" w14:textId="77777777" w:rsidR="0045725A" w:rsidRDefault="00B22B6A">
            <w:pPr>
              <w:keepNext/>
              <w:spacing w:after="20" w:line="252" w:lineRule="auto"/>
            </w:pPr>
            <w:r>
              <w:t>[ ]</w:t>
            </w:r>
          </w:p>
        </w:tc>
        <w:tc>
          <w:tcPr>
            <w:tcW w:w="1361" w:type="dxa"/>
          </w:tcPr>
          <w:p w14:paraId="36753FCD" w14:textId="77777777" w:rsidR="0045725A" w:rsidRDefault="00B22B6A">
            <w:pPr>
              <w:keepNext/>
              <w:spacing w:after="20" w:line="252" w:lineRule="auto"/>
            </w:pPr>
            <w:r>
              <w:t>Positive</w:t>
            </w:r>
          </w:p>
        </w:tc>
      </w:tr>
      <w:tr w:rsidR="0045725A" w14:paraId="028ECEDC" w14:textId="77777777">
        <w:trPr>
          <w:cantSplit/>
        </w:trPr>
        <w:tc>
          <w:tcPr>
            <w:tcW w:w="1247" w:type="dxa"/>
            <w:shd w:val="clear" w:color="auto" w:fill="EAF3FF"/>
          </w:tcPr>
          <w:p w14:paraId="43C89422" w14:textId="77777777" w:rsidR="0045725A" w:rsidRDefault="00B22B6A">
            <w:pPr>
              <w:keepNext/>
              <w:spacing w:after="20" w:line="252" w:lineRule="auto"/>
            </w:pPr>
            <w:r>
              <w:t>LTV</w:t>
            </w:r>
          </w:p>
        </w:tc>
        <w:tc>
          <w:tcPr>
            <w:tcW w:w="2268" w:type="dxa"/>
            <w:shd w:val="clear" w:color="auto" w:fill="EAF3FF"/>
          </w:tcPr>
          <w:p w14:paraId="00E7A868" w14:textId="77777777" w:rsidR="0045725A" w:rsidRDefault="00B22B6A">
            <w:pPr>
              <w:keepNext/>
              <w:spacing w:after="20" w:line="252" w:lineRule="auto"/>
            </w:pPr>
            <w:r>
              <w:t>Loan-to-value at origination</w:t>
            </w:r>
          </w:p>
        </w:tc>
        <w:tc>
          <w:tcPr>
            <w:tcW w:w="1361" w:type="dxa"/>
            <w:shd w:val="clear" w:color="auto" w:fill="EAF3FF"/>
          </w:tcPr>
          <w:p w14:paraId="52345F45" w14:textId="77777777" w:rsidR="0045725A" w:rsidRDefault="00B22B6A">
            <w:pPr>
              <w:keepNext/>
              <w:spacing w:after="20" w:line="252" w:lineRule="auto"/>
            </w:pPr>
            <w:r>
              <w:t>Continuous</w:t>
            </w:r>
          </w:p>
        </w:tc>
        <w:tc>
          <w:tcPr>
            <w:tcW w:w="1020" w:type="dxa"/>
            <w:shd w:val="clear" w:color="auto" w:fill="EAF3FF"/>
          </w:tcPr>
          <w:p w14:paraId="3E37AA77" w14:textId="77777777" w:rsidR="0045725A" w:rsidRDefault="00B22B6A">
            <w:pPr>
              <w:keepNext/>
              <w:spacing w:after="20" w:line="252" w:lineRule="auto"/>
            </w:pPr>
            <w:r>
              <w:t>[ ]</w:t>
            </w:r>
          </w:p>
        </w:tc>
        <w:tc>
          <w:tcPr>
            <w:tcW w:w="2154" w:type="dxa"/>
            <w:shd w:val="clear" w:color="auto" w:fill="EAF3FF"/>
          </w:tcPr>
          <w:p w14:paraId="789378B6" w14:textId="77777777" w:rsidR="0045725A" w:rsidRDefault="00B22B6A">
            <w:pPr>
              <w:keepNext/>
              <w:spacing w:after="20" w:line="252" w:lineRule="auto"/>
            </w:pPr>
            <w:r>
              <w:t>[ ]</w:t>
            </w:r>
          </w:p>
        </w:tc>
        <w:tc>
          <w:tcPr>
            <w:tcW w:w="1361" w:type="dxa"/>
            <w:shd w:val="clear" w:color="auto" w:fill="EAF3FF"/>
          </w:tcPr>
          <w:p w14:paraId="4C8AC405" w14:textId="77777777" w:rsidR="0045725A" w:rsidRDefault="00B22B6A">
            <w:pPr>
              <w:keepNext/>
              <w:spacing w:after="20" w:line="252" w:lineRule="auto"/>
            </w:pPr>
            <w:r>
              <w:t>Negative</w:t>
            </w:r>
          </w:p>
        </w:tc>
      </w:tr>
      <w:tr w:rsidR="0045725A" w14:paraId="00FAF93E" w14:textId="77777777">
        <w:trPr>
          <w:cantSplit/>
        </w:trPr>
        <w:tc>
          <w:tcPr>
            <w:tcW w:w="1247" w:type="dxa"/>
          </w:tcPr>
          <w:p w14:paraId="3BA275A2" w14:textId="77777777" w:rsidR="0045725A" w:rsidRDefault="00B22B6A">
            <w:pPr>
              <w:keepNext/>
              <w:spacing w:after="20" w:line="252" w:lineRule="auto"/>
            </w:pPr>
            <w:r>
              <w:t>Peak season</w:t>
            </w:r>
          </w:p>
        </w:tc>
        <w:tc>
          <w:tcPr>
            <w:tcW w:w="2268" w:type="dxa"/>
          </w:tcPr>
          <w:p w14:paraId="6287AC08" w14:textId="77777777" w:rsidR="0045725A" w:rsidRDefault="00B22B6A">
            <w:pPr>
              <w:keepNext/>
              <w:spacing w:after="20" w:line="252" w:lineRule="auto"/>
            </w:pPr>
            <w:r>
              <w:t>1 in peak months, else 0</w:t>
            </w:r>
          </w:p>
        </w:tc>
        <w:tc>
          <w:tcPr>
            <w:tcW w:w="1361" w:type="dxa"/>
          </w:tcPr>
          <w:p w14:paraId="09DF9A22" w14:textId="77777777" w:rsidR="0045725A" w:rsidRDefault="00B22B6A">
            <w:pPr>
              <w:keepNext/>
              <w:spacing w:after="20" w:line="252" w:lineRule="auto"/>
            </w:pPr>
            <w:r>
              <w:t>Binary</w:t>
            </w:r>
          </w:p>
        </w:tc>
        <w:tc>
          <w:tcPr>
            <w:tcW w:w="1020" w:type="dxa"/>
          </w:tcPr>
          <w:p w14:paraId="6228BB0E" w14:textId="77777777" w:rsidR="0045725A" w:rsidRDefault="00B22B6A">
            <w:pPr>
              <w:keepNext/>
              <w:spacing w:after="20" w:line="252" w:lineRule="auto"/>
            </w:pPr>
            <w:r>
              <w:t>[ ]</w:t>
            </w:r>
          </w:p>
        </w:tc>
        <w:tc>
          <w:tcPr>
            <w:tcW w:w="2154" w:type="dxa"/>
          </w:tcPr>
          <w:p w14:paraId="4F9CE479" w14:textId="77777777" w:rsidR="0045725A" w:rsidRDefault="00B22B6A">
            <w:pPr>
              <w:keepNext/>
              <w:spacing w:after="20" w:line="252" w:lineRule="auto"/>
            </w:pPr>
            <w:r>
              <w:t>[ ]</w:t>
            </w:r>
          </w:p>
        </w:tc>
        <w:tc>
          <w:tcPr>
            <w:tcW w:w="1361" w:type="dxa"/>
          </w:tcPr>
          <w:p w14:paraId="50F5CE5F" w14:textId="77777777" w:rsidR="0045725A" w:rsidRDefault="00B22B6A">
            <w:pPr>
              <w:keepNext/>
              <w:spacing w:after="20" w:line="252" w:lineRule="auto"/>
            </w:pPr>
            <w:r>
              <w:t>Positive</w:t>
            </w:r>
          </w:p>
        </w:tc>
      </w:tr>
      <w:tr w:rsidR="0045725A" w14:paraId="591E4B63" w14:textId="77777777">
        <w:trPr>
          <w:cantSplit/>
        </w:trPr>
        <w:tc>
          <w:tcPr>
            <w:tcW w:w="1247" w:type="dxa"/>
            <w:shd w:val="clear" w:color="auto" w:fill="EAF3FF"/>
          </w:tcPr>
          <w:p w14:paraId="37387420" w14:textId="77777777" w:rsidR="0045725A" w:rsidRDefault="00B22B6A">
            <w:pPr>
              <w:keepNext/>
              <w:spacing w:after="20" w:line="252" w:lineRule="auto"/>
            </w:pPr>
            <w:r>
              <w:t>[ ]</w:t>
            </w:r>
          </w:p>
        </w:tc>
        <w:tc>
          <w:tcPr>
            <w:tcW w:w="2268" w:type="dxa"/>
            <w:shd w:val="clear" w:color="auto" w:fill="EAF3FF"/>
          </w:tcPr>
          <w:p w14:paraId="0BCBB6BD" w14:textId="77777777" w:rsidR="0045725A" w:rsidRDefault="0045725A">
            <w:pPr>
              <w:keepNext/>
              <w:spacing w:after="20" w:line="252" w:lineRule="auto"/>
            </w:pPr>
          </w:p>
        </w:tc>
        <w:tc>
          <w:tcPr>
            <w:tcW w:w="1361" w:type="dxa"/>
            <w:shd w:val="clear" w:color="auto" w:fill="EAF3FF"/>
          </w:tcPr>
          <w:p w14:paraId="212E17B3" w14:textId="77777777" w:rsidR="0045725A" w:rsidRDefault="0045725A">
            <w:pPr>
              <w:keepNext/>
              <w:spacing w:after="20" w:line="252" w:lineRule="auto"/>
            </w:pPr>
          </w:p>
        </w:tc>
        <w:tc>
          <w:tcPr>
            <w:tcW w:w="1020" w:type="dxa"/>
            <w:shd w:val="clear" w:color="auto" w:fill="EAF3FF"/>
          </w:tcPr>
          <w:p w14:paraId="004FF9DC" w14:textId="77777777" w:rsidR="0045725A" w:rsidRDefault="0045725A">
            <w:pPr>
              <w:keepNext/>
              <w:spacing w:after="20" w:line="252" w:lineRule="auto"/>
            </w:pPr>
          </w:p>
        </w:tc>
        <w:tc>
          <w:tcPr>
            <w:tcW w:w="2154" w:type="dxa"/>
            <w:shd w:val="clear" w:color="auto" w:fill="EAF3FF"/>
          </w:tcPr>
          <w:p w14:paraId="17311982" w14:textId="77777777" w:rsidR="0045725A" w:rsidRDefault="0045725A">
            <w:pPr>
              <w:keepNext/>
              <w:spacing w:after="20" w:line="252" w:lineRule="auto"/>
            </w:pPr>
          </w:p>
        </w:tc>
        <w:tc>
          <w:tcPr>
            <w:tcW w:w="1361" w:type="dxa"/>
            <w:shd w:val="clear" w:color="auto" w:fill="EAF3FF"/>
          </w:tcPr>
          <w:p w14:paraId="51AC46A0" w14:textId="77777777" w:rsidR="0045725A" w:rsidRDefault="0045725A">
            <w:pPr>
              <w:keepNext/>
              <w:spacing w:after="20" w:line="252" w:lineRule="auto"/>
            </w:pPr>
          </w:p>
        </w:tc>
      </w:tr>
      <w:tr w:rsidR="0045725A" w14:paraId="27FF30CA" w14:textId="77777777">
        <w:trPr>
          <w:cantSplit/>
        </w:trPr>
        <w:tc>
          <w:tcPr>
            <w:tcW w:w="1247" w:type="dxa"/>
          </w:tcPr>
          <w:p w14:paraId="7A3EEA28" w14:textId="77777777" w:rsidR="0045725A" w:rsidRDefault="00B22B6A">
            <w:pPr>
              <w:keepNext/>
              <w:spacing w:after="20" w:line="252" w:lineRule="auto"/>
            </w:pPr>
            <w:r>
              <w:t>[ ]</w:t>
            </w:r>
          </w:p>
        </w:tc>
        <w:tc>
          <w:tcPr>
            <w:tcW w:w="2268" w:type="dxa"/>
          </w:tcPr>
          <w:p w14:paraId="5AA9EE86" w14:textId="77777777" w:rsidR="0045725A" w:rsidRDefault="0045725A">
            <w:pPr>
              <w:keepNext/>
              <w:spacing w:after="20" w:line="252" w:lineRule="auto"/>
            </w:pPr>
          </w:p>
        </w:tc>
        <w:tc>
          <w:tcPr>
            <w:tcW w:w="1361" w:type="dxa"/>
          </w:tcPr>
          <w:p w14:paraId="44307D65" w14:textId="77777777" w:rsidR="0045725A" w:rsidRDefault="0045725A">
            <w:pPr>
              <w:keepNext/>
              <w:spacing w:after="20" w:line="252" w:lineRule="auto"/>
            </w:pPr>
          </w:p>
        </w:tc>
        <w:tc>
          <w:tcPr>
            <w:tcW w:w="1020" w:type="dxa"/>
          </w:tcPr>
          <w:p w14:paraId="1347690E" w14:textId="77777777" w:rsidR="0045725A" w:rsidRDefault="0045725A">
            <w:pPr>
              <w:keepNext/>
              <w:spacing w:after="20" w:line="252" w:lineRule="auto"/>
            </w:pPr>
          </w:p>
        </w:tc>
        <w:tc>
          <w:tcPr>
            <w:tcW w:w="2154" w:type="dxa"/>
          </w:tcPr>
          <w:p w14:paraId="3595FE00" w14:textId="77777777" w:rsidR="0045725A" w:rsidRDefault="0045725A">
            <w:pPr>
              <w:keepNext/>
              <w:spacing w:after="20" w:line="252" w:lineRule="auto"/>
            </w:pPr>
          </w:p>
        </w:tc>
        <w:tc>
          <w:tcPr>
            <w:tcW w:w="1361" w:type="dxa"/>
          </w:tcPr>
          <w:p w14:paraId="563E1D84" w14:textId="77777777" w:rsidR="0045725A" w:rsidRDefault="0045725A">
            <w:pPr>
              <w:keepNext/>
              <w:spacing w:after="20" w:line="252" w:lineRule="auto"/>
            </w:pPr>
          </w:p>
        </w:tc>
      </w:tr>
    </w:tbl>
    <w:p w14:paraId="03FF7513" w14:textId="77777777" w:rsidR="0045725A" w:rsidRDefault="0045725A">
      <w:pPr>
        <w:spacing w:after="40"/>
      </w:pPr>
    </w:p>
    <w:p w14:paraId="7A3B1C83" w14:textId="77777777" w:rsidR="0045725A" w:rsidRDefault="00B22B6A">
      <w:pPr>
        <w:pStyle w:val="Heading2"/>
      </w:pPr>
      <w:bookmarkStart w:id="15" w:name="_Toc243486162"/>
      <w:r>
        <w:lastRenderedPageBreak/>
        <w:t>4.4 Data quality assessment</w:t>
      </w:r>
      <w:bookmarkEnd w:id="15"/>
    </w:p>
    <w:p w14:paraId="48C1B9C9" w14:textId="77777777" w:rsidR="0045725A" w:rsidRDefault="00B22B6A">
      <w:pPr>
        <w:keepNext/>
        <w:jc w:val="both"/>
      </w:pPr>
      <w:r>
        <w:t>Run each test. Record the result, the threshold and the fix.</w:t>
      </w:r>
    </w:p>
    <w:tbl>
      <w:tblPr>
        <w:tblW w:w="0" w:type="auto"/>
        <w:tblBorders>
          <w:top w:val="single" w:sz="4" w:space="0" w:color="A9BFDD"/>
          <w:left w:val="single" w:sz="4" w:space="0" w:color="A9BFDD"/>
          <w:bottom w:val="single" w:sz="4" w:space="0" w:color="A9BFDD"/>
          <w:right w:val="single" w:sz="4" w:space="0" w:color="A9BFDD"/>
          <w:insideH w:val="single" w:sz="4" w:space="0" w:color="A9BFDD"/>
          <w:insideV w:val="single" w:sz="4" w:space="0" w:color="A9BFDD"/>
        </w:tblBorders>
        <w:tblLayout w:type="fixed"/>
        <w:tblCellMar>
          <w:top w:w="50" w:type="dxa"/>
          <w:left w:w="90" w:type="dxa"/>
          <w:bottom w:w="50" w:type="dxa"/>
          <w:right w:w="90" w:type="dxa"/>
        </w:tblCellMar>
        <w:tblLook w:val="04A0" w:firstRow="1" w:lastRow="0" w:firstColumn="1" w:lastColumn="0" w:noHBand="0" w:noVBand="1"/>
      </w:tblPr>
      <w:tblGrid>
        <w:gridCol w:w="1871"/>
        <w:gridCol w:w="2041"/>
        <w:gridCol w:w="1020"/>
        <w:gridCol w:w="1304"/>
        <w:gridCol w:w="1077"/>
        <w:gridCol w:w="2098"/>
      </w:tblGrid>
      <w:tr w:rsidR="0045725A" w14:paraId="3F7E59BD" w14:textId="77777777">
        <w:trPr>
          <w:cantSplit/>
          <w:tblHeader/>
        </w:trPr>
        <w:tc>
          <w:tcPr>
            <w:tcW w:w="1871" w:type="dxa"/>
            <w:shd w:val="clear" w:color="auto" w:fill="BFD9FF"/>
          </w:tcPr>
          <w:p w14:paraId="4B0138F3" w14:textId="77777777" w:rsidR="0045725A" w:rsidRDefault="00B22B6A">
            <w:pPr>
              <w:keepNext/>
              <w:spacing w:after="20" w:line="252" w:lineRule="auto"/>
            </w:pPr>
            <w:r>
              <w:rPr>
                <w:b/>
              </w:rPr>
              <w:t>Check</w:t>
            </w:r>
          </w:p>
        </w:tc>
        <w:tc>
          <w:tcPr>
            <w:tcW w:w="2041" w:type="dxa"/>
            <w:shd w:val="clear" w:color="auto" w:fill="BFD9FF"/>
          </w:tcPr>
          <w:p w14:paraId="08F28F75" w14:textId="77777777" w:rsidR="0045725A" w:rsidRDefault="00B22B6A">
            <w:pPr>
              <w:keepNext/>
              <w:spacing w:after="20" w:line="252" w:lineRule="auto"/>
            </w:pPr>
            <w:r>
              <w:rPr>
                <w:b/>
              </w:rPr>
              <w:t>Test</w:t>
            </w:r>
          </w:p>
        </w:tc>
        <w:tc>
          <w:tcPr>
            <w:tcW w:w="1020" w:type="dxa"/>
            <w:shd w:val="clear" w:color="auto" w:fill="BFD9FF"/>
          </w:tcPr>
          <w:p w14:paraId="5C76326D" w14:textId="77777777" w:rsidR="0045725A" w:rsidRDefault="00B22B6A">
            <w:pPr>
              <w:keepNext/>
              <w:spacing w:after="20" w:line="252" w:lineRule="auto"/>
            </w:pPr>
            <w:r>
              <w:rPr>
                <w:b/>
              </w:rPr>
              <w:t>Result</w:t>
            </w:r>
          </w:p>
        </w:tc>
        <w:tc>
          <w:tcPr>
            <w:tcW w:w="1304" w:type="dxa"/>
            <w:shd w:val="clear" w:color="auto" w:fill="BFD9FF"/>
          </w:tcPr>
          <w:p w14:paraId="3D795EE8" w14:textId="77777777" w:rsidR="0045725A" w:rsidRDefault="00B22B6A">
            <w:pPr>
              <w:keepNext/>
              <w:spacing w:after="20" w:line="252" w:lineRule="auto"/>
            </w:pPr>
            <w:r>
              <w:rPr>
                <w:b/>
              </w:rPr>
              <w:t>Threshold</w:t>
            </w:r>
          </w:p>
        </w:tc>
        <w:tc>
          <w:tcPr>
            <w:tcW w:w="1077" w:type="dxa"/>
            <w:shd w:val="clear" w:color="auto" w:fill="BFD9FF"/>
          </w:tcPr>
          <w:p w14:paraId="743AC5EA" w14:textId="77777777" w:rsidR="0045725A" w:rsidRDefault="00B22B6A">
            <w:pPr>
              <w:keepNext/>
              <w:spacing w:after="20" w:line="252" w:lineRule="auto"/>
            </w:pPr>
            <w:r>
              <w:rPr>
                <w:b/>
              </w:rPr>
              <w:t>Status</w:t>
            </w:r>
          </w:p>
        </w:tc>
        <w:tc>
          <w:tcPr>
            <w:tcW w:w="2098" w:type="dxa"/>
            <w:shd w:val="clear" w:color="auto" w:fill="BFD9FF"/>
          </w:tcPr>
          <w:p w14:paraId="0DC7A7D5" w14:textId="77777777" w:rsidR="0045725A" w:rsidRDefault="00B22B6A">
            <w:pPr>
              <w:keepNext/>
              <w:spacing w:after="20" w:line="252" w:lineRule="auto"/>
            </w:pPr>
            <w:r>
              <w:rPr>
                <w:b/>
              </w:rPr>
              <w:t>Remediation</w:t>
            </w:r>
          </w:p>
        </w:tc>
      </w:tr>
      <w:tr w:rsidR="0045725A" w14:paraId="3835BC4F" w14:textId="77777777">
        <w:trPr>
          <w:cantSplit/>
        </w:trPr>
        <w:tc>
          <w:tcPr>
            <w:tcW w:w="1871" w:type="dxa"/>
          </w:tcPr>
          <w:p w14:paraId="6D458CD0" w14:textId="77777777" w:rsidR="0045725A" w:rsidRDefault="00B22B6A">
            <w:pPr>
              <w:keepNext/>
              <w:spacing w:after="20" w:line="252" w:lineRule="auto"/>
            </w:pPr>
            <w:r>
              <w:t>Completeness</w:t>
            </w:r>
          </w:p>
        </w:tc>
        <w:tc>
          <w:tcPr>
            <w:tcW w:w="2041" w:type="dxa"/>
          </w:tcPr>
          <w:p w14:paraId="2037E9A5" w14:textId="77777777" w:rsidR="0045725A" w:rsidRDefault="00B22B6A">
            <w:pPr>
              <w:keepNext/>
              <w:spacing w:after="20" w:line="252" w:lineRule="auto"/>
            </w:pPr>
            <w:r>
              <w:t>[Share of missing values per variable]</w:t>
            </w:r>
          </w:p>
        </w:tc>
        <w:tc>
          <w:tcPr>
            <w:tcW w:w="1020" w:type="dxa"/>
          </w:tcPr>
          <w:p w14:paraId="1C0B2FF1" w14:textId="77777777" w:rsidR="0045725A" w:rsidRDefault="00B22B6A">
            <w:pPr>
              <w:keepNext/>
              <w:spacing w:after="20" w:line="252" w:lineRule="auto"/>
            </w:pPr>
            <w:r>
              <w:t>[ ]</w:t>
            </w:r>
          </w:p>
        </w:tc>
        <w:tc>
          <w:tcPr>
            <w:tcW w:w="1304" w:type="dxa"/>
          </w:tcPr>
          <w:p w14:paraId="743AF196" w14:textId="77777777" w:rsidR="0045725A" w:rsidRDefault="00B22B6A">
            <w:pPr>
              <w:keepNext/>
              <w:spacing w:after="20" w:line="252" w:lineRule="auto"/>
            </w:pPr>
            <w:r>
              <w:t>[ ]</w:t>
            </w:r>
          </w:p>
        </w:tc>
        <w:tc>
          <w:tcPr>
            <w:tcW w:w="1077" w:type="dxa"/>
          </w:tcPr>
          <w:p w14:paraId="1452FACF" w14:textId="77777777" w:rsidR="0045725A" w:rsidRDefault="00B22B6A">
            <w:pPr>
              <w:keepNext/>
              <w:spacing w:after="20" w:line="252" w:lineRule="auto"/>
            </w:pPr>
            <w:r>
              <w:t>[Pass / Fail]</w:t>
            </w:r>
          </w:p>
        </w:tc>
        <w:tc>
          <w:tcPr>
            <w:tcW w:w="2098" w:type="dxa"/>
          </w:tcPr>
          <w:p w14:paraId="4E6C9FA8" w14:textId="77777777" w:rsidR="0045725A" w:rsidRDefault="00B22B6A">
            <w:pPr>
              <w:keepNext/>
              <w:spacing w:after="20" w:line="252" w:lineRule="auto"/>
            </w:pPr>
            <w:r>
              <w:t>[ ]</w:t>
            </w:r>
          </w:p>
        </w:tc>
      </w:tr>
      <w:tr w:rsidR="0045725A" w14:paraId="157596B1" w14:textId="77777777">
        <w:trPr>
          <w:cantSplit/>
        </w:trPr>
        <w:tc>
          <w:tcPr>
            <w:tcW w:w="1871" w:type="dxa"/>
            <w:shd w:val="clear" w:color="auto" w:fill="EAF3FF"/>
          </w:tcPr>
          <w:p w14:paraId="0085F919" w14:textId="77777777" w:rsidR="0045725A" w:rsidRDefault="00B22B6A">
            <w:pPr>
              <w:keepNext/>
              <w:spacing w:after="20" w:line="252" w:lineRule="auto"/>
            </w:pPr>
            <w:r>
              <w:t>Uniqueness</w:t>
            </w:r>
          </w:p>
        </w:tc>
        <w:tc>
          <w:tcPr>
            <w:tcW w:w="2041" w:type="dxa"/>
            <w:shd w:val="clear" w:color="auto" w:fill="EAF3FF"/>
          </w:tcPr>
          <w:p w14:paraId="2EB1D1C1" w14:textId="77777777" w:rsidR="0045725A" w:rsidRDefault="00B22B6A">
            <w:pPr>
              <w:keepNext/>
              <w:spacing w:after="20" w:line="252" w:lineRule="auto"/>
            </w:pPr>
            <w:r>
              <w:t>[Duplicate loan-month rows]</w:t>
            </w:r>
          </w:p>
        </w:tc>
        <w:tc>
          <w:tcPr>
            <w:tcW w:w="1020" w:type="dxa"/>
            <w:shd w:val="clear" w:color="auto" w:fill="EAF3FF"/>
          </w:tcPr>
          <w:p w14:paraId="76C8B041" w14:textId="77777777" w:rsidR="0045725A" w:rsidRDefault="00B22B6A">
            <w:pPr>
              <w:keepNext/>
              <w:spacing w:after="20" w:line="252" w:lineRule="auto"/>
            </w:pPr>
            <w:r>
              <w:t>[ ]</w:t>
            </w:r>
          </w:p>
        </w:tc>
        <w:tc>
          <w:tcPr>
            <w:tcW w:w="1304" w:type="dxa"/>
            <w:shd w:val="clear" w:color="auto" w:fill="EAF3FF"/>
          </w:tcPr>
          <w:p w14:paraId="0C1E9C79" w14:textId="77777777" w:rsidR="0045725A" w:rsidRDefault="00B22B6A">
            <w:pPr>
              <w:keepNext/>
              <w:spacing w:after="20" w:line="252" w:lineRule="auto"/>
            </w:pPr>
            <w:r>
              <w:t>[ ]</w:t>
            </w:r>
          </w:p>
        </w:tc>
        <w:tc>
          <w:tcPr>
            <w:tcW w:w="1077" w:type="dxa"/>
            <w:shd w:val="clear" w:color="auto" w:fill="EAF3FF"/>
          </w:tcPr>
          <w:p w14:paraId="0D658A94" w14:textId="77777777" w:rsidR="0045725A" w:rsidRDefault="00B22B6A">
            <w:pPr>
              <w:keepNext/>
              <w:spacing w:after="20" w:line="252" w:lineRule="auto"/>
            </w:pPr>
            <w:r>
              <w:t>[ ]</w:t>
            </w:r>
          </w:p>
        </w:tc>
        <w:tc>
          <w:tcPr>
            <w:tcW w:w="2098" w:type="dxa"/>
            <w:shd w:val="clear" w:color="auto" w:fill="EAF3FF"/>
          </w:tcPr>
          <w:p w14:paraId="0B820139" w14:textId="77777777" w:rsidR="0045725A" w:rsidRDefault="00B22B6A">
            <w:pPr>
              <w:keepNext/>
              <w:spacing w:after="20" w:line="252" w:lineRule="auto"/>
            </w:pPr>
            <w:r>
              <w:t>[ ]</w:t>
            </w:r>
          </w:p>
        </w:tc>
      </w:tr>
      <w:tr w:rsidR="0045725A" w14:paraId="5C934BC4" w14:textId="77777777">
        <w:trPr>
          <w:cantSplit/>
        </w:trPr>
        <w:tc>
          <w:tcPr>
            <w:tcW w:w="1871" w:type="dxa"/>
          </w:tcPr>
          <w:p w14:paraId="5B22B381" w14:textId="77777777" w:rsidR="0045725A" w:rsidRDefault="00B22B6A">
            <w:pPr>
              <w:keepNext/>
              <w:spacing w:after="20" w:line="252" w:lineRule="auto"/>
            </w:pPr>
            <w:r>
              <w:t>Validity</w:t>
            </w:r>
          </w:p>
        </w:tc>
        <w:tc>
          <w:tcPr>
            <w:tcW w:w="2041" w:type="dxa"/>
          </w:tcPr>
          <w:p w14:paraId="5D4D4656" w14:textId="77777777" w:rsidR="0045725A" w:rsidRDefault="00B22B6A">
            <w:pPr>
              <w:keepNext/>
              <w:spacing w:after="20" w:line="252" w:lineRule="auto"/>
            </w:pPr>
            <w:r>
              <w:t>[Values inside allowed ranges]</w:t>
            </w:r>
          </w:p>
        </w:tc>
        <w:tc>
          <w:tcPr>
            <w:tcW w:w="1020" w:type="dxa"/>
          </w:tcPr>
          <w:p w14:paraId="78902F59" w14:textId="77777777" w:rsidR="0045725A" w:rsidRDefault="00B22B6A">
            <w:pPr>
              <w:keepNext/>
              <w:spacing w:after="20" w:line="252" w:lineRule="auto"/>
            </w:pPr>
            <w:r>
              <w:t>[ ]</w:t>
            </w:r>
          </w:p>
        </w:tc>
        <w:tc>
          <w:tcPr>
            <w:tcW w:w="1304" w:type="dxa"/>
          </w:tcPr>
          <w:p w14:paraId="4E756EEE" w14:textId="77777777" w:rsidR="0045725A" w:rsidRDefault="00B22B6A">
            <w:pPr>
              <w:keepNext/>
              <w:spacing w:after="20" w:line="252" w:lineRule="auto"/>
            </w:pPr>
            <w:r>
              <w:t>[ ]</w:t>
            </w:r>
          </w:p>
        </w:tc>
        <w:tc>
          <w:tcPr>
            <w:tcW w:w="1077" w:type="dxa"/>
          </w:tcPr>
          <w:p w14:paraId="0A2D7535" w14:textId="77777777" w:rsidR="0045725A" w:rsidRDefault="00B22B6A">
            <w:pPr>
              <w:keepNext/>
              <w:spacing w:after="20" w:line="252" w:lineRule="auto"/>
            </w:pPr>
            <w:r>
              <w:t>[ ]</w:t>
            </w:r>
          </w:p>
        </w:tc>
        <w:tc>
          <w:tcPr>
            <w:tcW w:w="2098" w:type="dxa"/>
          </w:tcPr>
          <w:p w14:paraId="0CF63671" w14:textId="77777777" w:rsidR="0045725A" w:rsidRDefault="00B22B6A">
            <w:pPr>
              <w:keepNext/>
              <w:spacing w:after="20" w:line="252" w:lineRule="auto"/>
            </w:pPr>
            <w:r>
              <w:t>[ ]</w:t>
            </w:r>
          </w:p>
        </w:tc>
      </w:tr>
      <w:tr w:rsidR="0045725A" w14:paraId="409D73F2" w14:textId="77777777">
        <w:trPr>
          <w:cantSplit/>
        </w:trPr>
        <w:tc>
          <w:tcPr>
            <w:tcW w:w="1871" w:type="dxa"/>
            <w:shd w:val="clear" w:color="auto" w:fill="EAF3FF"/>
          </w:tcPr>
          <w:p w14:paraId="19CE7952" w14:textId="77777777" w:rsidR="0045725A" w:rsidRDefault="00B22B6A">
            <w:pPr>
              <w:keepNext/>
              <w:spacing w:after="20" w:line="252" w:lineRule="auto"/>
            </w:pPr>
            <w:r>
              <w:t>Consistency</w:t>
            </w:r>
          </w:p>
        </w:tc>
        <w:tc>
          <w:tcPr>
            <w:tcW w:w="2041" w:type="dxa"/>
            <w:shd w:val="clear" w:color="auto" w:fill="EAF3FF"/>
          </w:tcPr>
          <w:p w14:paraId="2110ED79" w14:textId="77777777" w:rsidR="0045725A" w:rsidRDefault="00B22B6A">
            <w:pPr>
              <w:keepNext/>
              <w:spacing w:after="20" w:line="252" w:lineRule="auto"/>
            </w:pPr>
            <w:r>
              <w:t>[Closure date after origination date]</w:t>
            </w:r>
          </w:p>
        </w:tc>
        <w:tc>
          <w:tcPr>
            <w:tcW w:w="1020" w:type="dxa"/>
            <w:shd w:val="clear" w:color="auto" w:fill="EAF3FF"/>
          </w:tcPr>
          <w:p w14:paraId="2172F4A7" w14:textId="77777777" w:rsidR="0045725A" w:rsidRDefault="00B22B6A">
            <w:pPr>
              <w:keepNext/>
              <w:spacing w:after="20" w:line="252" w:lineRule="auto"/>
            </w:pPr>
            <w:r>
              <w:t>[ ]</w:t>
            </w:r>
          </w:p>
        </w:tc>
        <w:tc>
          <w:tcPr>
            <w:tcW w:w="1304" w:type="dxa"/>
            <w:shd w:val="clear" w:color="auto" w:fill="EAF3FF"/>
          </w:tcPr>
          <w:p w14:paraId="52207F43" w14:textId="77777777" w:rsidR="0045725A" w:rsidRDefault="00B22B6A">
            <w:pPr>
              <w:keepNext/>
              <w:spacing w:after="20" w:line="252" w:lineRule="auto"/>
            </w:pPr>
            <w:r>
              <w:t>[ ]</w:t>
            </w:r>
          </w:p>
        </w:tc>
        <w:tc>
          <w:tcPr>
            <w:tcW w:w="1077" w:type="dxa"/>
            <w:shd w:val="clear" w:color="auto" w:fill="EAF3FF"/>
          </w:tcPr>
          <w:p w14:paraId="43BF09F4" w14:textId="77777777" w:rsidR="0045725A" w:rsidRDefault="00B22B6A">
            <w:pPr>
              <w:keepNext/>
              <w:spacing w:after="20" w:line="252" w:lineRule="auto"/>
            </w:pPr>
            <w:r>
              <w:t>[ ]</w:t>
            </w:r>
          </w:p>
        </w:tc>
        <w:tc>
          <w:tcPr>
            <w:tcW w:w="2098" w:type="dxa"/>
            <w:shd w:val="clear" w:color="auto" w:fill="EAF3FF"/>
          </w:tcPr>
          <w:p w14:paraId="12ED9C9A" w14:textId="77777777" w:rsidR="0045725A" w:rsidRDefault="00B22B6A">
            <w:pPr>
              <w:keepNext/>
              <w:spacing w:after="20" w:line="252" w:lineRule="auto"/>
            </w:pPr>
            <w:r>
              <w:t>[ ]</w:t>
            </w:r>
          </w:p>
        </w:tc>
      </w:tr>
      <w:tr w:rsidR="0045725A" w14:paraId="4CE6B3BA" w14:textId="77777777">
        <w:trPr>
          <w:cantSplit/>
        </w:trPr>
        <w:tc>
          <w:tcPr>
            <w:tcW w:w="1871" w:type="dxa"/>
          </w:tcPr>
          <w:p w14:paraId="7375E700" w14:textId="77777777" w:rsidR="0045725A" w:rsidRDefault="00B22B6A">
            <w:pPr>
              <w:keepNext/>
              <w:spacing w:after="20" w:line="252" w:lineRule="auto"/>
            </w:pPr>
            <w:r>
              <w:t>Reconciliation</w:t>
            </w:r>
          </w:p>
        </w:tc>
        <w:tc>
          <w:tcPr>
            <w:tcW w:w="2041" w:type="dxa"/>
          </w:tcPr>
          <w:p w14:paraId="0D2BCDE9" w14:textId="77777777" w:rsidR="0045725A" w:rsidRDefault="00B22B6A">
            <w:pPr>
              <w:keepNext/>
              <w:spacing w:after="20" w:line="252" w:lineRule="auto"/>
            </w:pPr>
            <w:r>
              <w:t>[Balance total to general ledger]</w:t>
            </w:r>
          </w:p>
        </w:tc>
        <w:tc>
          <w:tcPr>
            <w:tcW w:w="1020" w:type="dxa"/>
          </w:tcPr>
          <w:p w14:paraId="64870E21" w14:textId="77777777" w:rsidR="0045725A" w:rsidRDefault="00B22B6A">
            <w:pPr>
              <w:keepNext/>
              <w:spacing w:after="20" w:line="252" w:lineRule="auto"/>
            </w:pPr>
            <w:r>
              <w:t>[ ]</w:t>
            </w:r>
          </w:p>
        </w:tc>
        <w:tc>
          <w:tcPr>
            <w:tcW w:w="1304" w:type="dxa"/>
          </w:tcPr>
          <w:p w14:paraId="2C35E174" w14:textId="77777777" w:rsidR="0045725A" w:rsidRDefault="00B22B6A">
            <w:pPr>
              <w:keepNext/>
              <w:spacing w:after="20" w:line="252" w:lineRule="auto"/>
            </w:pPr>
            <w:r>
              <w:t>[ ]</w:t>
            </w:r>
          </w:p>
        </w:tc>
        <w:tc>
          <w:tcPr>
            <w:tcW w:w="1077" w:type="dxa"/>
          </w:tcPr>
          <w:p w14:paraId="2A16F456" w14:textId="77777777" w:rsidR="0045725A" w:rsidRDefault="00B22B6A">
            <w:pPr>
              <w:keepNext/>
              <w:spacing w:after="20" w:line="252" w:lineRule="auto"/>
            </w:pPr>
            <w:r>
              <w:t>[ ]</w:t>
            </w:r>
          </w:p>
        </w:tc>
        <w:tc>
          <w:tcPr>
            <w:tcW w:w="2098" w:type="dxa"/>
          </w:tcPr>
          <w:p w14:paraId="4DA84EE0" w14:textId="77777777" w:rsidR="0045725A" w:rsidRDefault="00B22B6A">
            <w:pPr>
              <w:keepNext/>
              <w:spacing w:after="20" w:line="252" w:lineRule="auto"/>
            </w:pPr>
            <w:r>
              <w:t>[ ]</w:t>
            </w:r>
          </w:p>
        </w:tc>
      </w:tr>
      <w:tr w:rsidR="0045725A" w14:paraId="01F880C4" w14:textId="77777777">
        <w:trPr>
          <w:cantSplit/>
        </w:trPr>
        <w:tc>
          <w:tcPr>
            <w:tcW w:w="1871" w:type="dxa"/>
            <w:shd w:val="clear" w:color="auto" w:fill="EAF3FF"/>
          </w:tcPr>
          <w:p w14:paraId="4989C3EE" w14:textId="77777777" w:rsidR="0045725A" w:rsidRDefault="00B22B6A">
            <w:pPr>
              <w:keepNext/>
              <w:spacing w:after="20" w:line="252" w:lineRule="auto"/>
            </w:pPr>
            <w:r>
              <w:t>Timeliness</w:t>
            </w:r>
          </w:p>
        </w:tc>
        <w:tc>
          <w:tcPr>
            <w:tcW w:w="2041" w:type="dxa"/>
            <w:shd w:val="clear" w:color="auto" w:fill="EAF3FF"/>
          </w:tcPr>
          <w:p w14:paraId="452E67BD" w14:textId="77777777" w:rsidR="0045725A" w:rsidRDefault="00B22B6A">
            <w:pPr>
              <w:keepNext/>
              <w:spacing w:after="20" w:line="252" w:lineRule="auto"/>
            </w:pPr>
            <w:r>
              <w:t>[Extract date against reporting date]</w:t>
            </w:r>
          </w:p>
        </w:tc>
        <w:tc>
          <w:tcPr>
            <w:tcW w:w="1020" w:type="dxa"/>
            <w:shd w:val="clear" w:color="auto" w:fill="EAF3FF"/>
          </w:tcPr>
          <w:p w14:paraId="204E952E" w14:textId="77777777" w:rsidR="0045725A" w:rsidRDefault="00B22B6A">
            <w:pPr>
              <w:keepNext/>
              <w:spacing w:after="20" w:line="252" w:lineRule="auto"/>
            </w:pPr>
            <w:r>
              <w:t>[ ]</w:t>
            </w:r>
          </w:p>
        </w:tc>
        <w:tc>
          <w:tcPr>
            <w:tcW w:w="1304" w:type="dxa"/>
            <w:shd w:val="clear" w:color="auto" w:fill="EAF3FF"/>
          </w:tcPr>
          <w:p w14:paraId="01BDBF2F" w14:textId="77777777" w:rsidR="0045725A" w:rsidRDefault="00B22B6A">
            <w:pPr>
              <w:keepNext/>
              <w:spacing w:after="20" w:line="252" w:lineRule="auto"/>
            </w:pPr>
            <w:r>
              <w:t>[ ]</w:t>
            </w:r>
          </w:p>
        </w:tc>
        <w:tc>
          <w:tcPr>
            <w:tcW w:w="1077" w:type="dxa"/>
            <w:shd w:val="clear" w:color="auto" w:fill="EAF3FF"/>
          </w:tcPr>
          <w:p w14:paraId="675C2DC3" w14:textId="77777777" w:rsidR="0045725A" w:rsidRDefault="00B22B6A">
            <w:pPr>
              <w:keepNext/>
              <w:spacing w:after="20" w:line="252" w:lineRule="auto"/>
            </w:pPr>
            <w:r>
              <w:t>[ ]</w:t>
            </w:r>
          </w:p>
        </w:tc>
        <w:tc>
          <w:tcPr>
            <w:tcW w:w="2098" w:type="dxa"/>
            <w:shd w:val="clear" w:color="auto" w:fill="EAF3FF"/>
          </w:tcPr>
          <w:p w14:paraId="56547AD1" w14:textId="77777777" w:rsidR="0045725A" w:rsidRDefault="00B22B6A">
            <w:pPr>
              <w:keepNext/>
              <w:spacing w:after="20" w:line="252" w:lineRule="auto"/>
            </w:pPr>
            <w:r>
              <w:t>[ ]</w:t>
            </w:r>
          </w:p>
        </w:tc>
      </w:tr>
    </w:tbl>
    <w:p w14:paraId="357094B4" w14:textId="77777777" w:rsidR="0045725A" w:rsidRDefault="0045725A">
      <w:pPr>
        <w:spacing w:after="40"/>
      </w:pPr>
    </w:p>
    <w:p w14:paraId="3B058B65" w14:textId="77777777" w:rsidR="0045725A" w:rsidRDefault="00B22B6A">
      <w:pPr>
        <w:pStyle w:val="Heading2"/>
      </w:pPr>
      <w:bookmarkStart w:id="16" w:name="_Toc243486163"/>
      <w:r>
        <w:t>4.5 Descriptive statistics</w:t>
      </w:r>
      <w:bookmarkEnd w:id="16"/>
    </w:p>
    <w:tbl>
      <w:tblPr>
        <w:tblW w:w="0" w:type="auto"/>
        <w:tblBorders>
          <w:top w:val="single" w:sz="2" w:space="0" w:color="E4F0FF"/>
          <w:left w:val="single" w:sz="36" w:space="0" w:color="4F8EF7"/>
          <w:bottom w:val="single" w:sz="2" w:space="0" w:color="E4F0FF"/>
          <w:right w:val="single" w:sz="2" w:space="0" w:color="E4F0FF"/>
          <w:insideH w:val="single" w:sz="2" w:space="0" w:color="E4F0FF"/>
          <w:insideV w:val="single" w:sz="2" w:space="0" w:color="E4F0FF"/>
        </w:tblBorders>
        <w:tblLayout w:type="fixed"/>
        <w:tblCellMar>
          <w:top w:w="50" w:type="dxa"/>
          <w:left w:w="90" w:type="dxa"/>
          <w:bottom w:w="50" w:type="dxa"/>
          <w:right w:w="90" w:type="dxa"/>
        </w:tblCellMar>
        <w:tblLook w:val="04A0" w:firstRow="1" w:lastRow="0" w:firstColumn="1" w:lastColumn="0" w:noHBand="0" w:noVBand="1"/>
      </w:tblPr>
      <w:tblGrid>
        <w:gridCol w:w="9411"/>
      </w:tblGrid>
      <w:tr w:rsidR="0045725A" w14:paraId="3DE0F6C5" w14:textId="77777777">
        <w:trPr>
          <w:cantSplit/>
        </w:trPr>
        <w:tc>
          <w:tcPr>
            <w:tcW w:w="9411" w:type="dxa"/>
            <w:shd w:val="clear" w:color="auto" w:fill="E4F0FF"/>
          </w:tcPr>
          <w:p w14:paraId="335225B8" w14:textId="77777777" w:rsidR="00667F60" w:rsidRDefault="00B22B6A">
            <w:pPr>
              <w:keepNext/>
              <w:spacing w:after="0"/>
              <w:jc w:val="both"/>
              <w:rPr>
                <w:b/>
              </w:rPr>
            </w:pPr>
            <w:r>
              <w:rPr>
                <w:b/>
              </w:rPr>
              <w:t>How to complete</w:t>
            </w:r>
          </w:p>
          <w:p w14:paraId="5EC16F8A" w14:textId="554B2B19" w:rsidR="0045725A" w:rsidRDefault="00051A9D">
            <w:pPr>
              <w:keepNext/>
              <w:spacing w:after="0"/>
              <w:jc w:val="both"/>
            </w:pPr>
            <w:proofErr w:type="spellStart"/>
            <w:r>
              <w:rPr>
                <w:i/>
              </w:rPr>
              <w:t>Summarise</w:t>
            </w:r>
            <w:proofErr w:type="spellEnd"/>
            <w:r>
              <w:rPr>
                <w:i/>
              </w:rPr>
              <w:t xml:space="preserve"> relevant variables using suitable descriptive statistics and </w:t>
            </w:r>
            <w:proofErr w:type="spellStart"/>
            <w:r>
              <w:rPr>
                <w:i/>
              </w:rPr>
              <w:t>visualisations</w:t>
            </w:r>
            <w:proofErr w:type="spellEnd"/>
            <w:r>
              <w:rPr>
                <w:i/>
              </w:rPr>
              <w:t>. Illustrate important relationships, patterns over time, and any external data or series used by the model, where relevant. Briefly explain the key observations and their implications for the model</w:t>
            </w:r>
            <w:r w:rsidR="00B22B6A">
              <w:rPr>
                <w:i/>
              </w:rPr>
              <w:t>.</w:t>
            </w:r>
          </w:p>
        </w:tc>
      </w:tr>
    </w:tbl>
    <w:p w14:paraId="7A67C425" w14:textId="77777777" w:rsidR="0045725A" w:rsidRDefault="0045725A">
      <w:pPr>
        <w:spacing w:after="40"/>
      </w:pPr>
    </w:p>
    <w:p w14:paraId="79DCC4D0" w14:textId="77777777" w:rsidR="0045725A" w:rsidRDefault="00B22B6A">
      <w:pPr>
        <w:pStyle w:val="Heading2"/>
      </w:pPr>
      <w:bookmarkStart w:id="17" w:name="_Toc243486164"/>
      <w:r>
        <w:t>4.6 Data limitations</w:t>
      </w:r>
      <w:bookmarkEnd w:id="17"/>
    </w:p>
    <w:p w14:paraId="257745B1" w14:textId="77777777" w:rsidR="0045725A" w:rsidRDefault="00B22B6A">
      <w:pPr>
        <w:pStyle w:val="ListBullet"/>
        <w:keepNext/>
        <w:spacing w:after="40"/>
        <w:jc w:val="both"/>
      </w:pPr>
      <w:r>
        <w:t>[For example: no record of partial prepayments]</w:t>
      </w:r>
    </w:p>
    <w:p w14:paraId="6BB960F4" w14:textId="77777777" w:rsidR="0045725A" w:rsidRDefault="00B22B6A">
      <w:pPr>
        <w:pStyle w:val="ListBullet"/>
        <w:keepNext/>
        <w:spacing w:after="40"/>
        <w:jc w:val="both"/>
      </w:pPr>
      <w:r>
        <w:t>[For example: closure reason missing for part of the history]</w:t>
      </w:r>
    </w:p>
    <w:p w14:paraId="41C95FAF" w14:textId="77777777" w:rsidR="0045725A" w:rsidRDefault="00B22B6A">
      <w:pPr>
        <w:pStyle w:val="ListBullet"/>
        <w:spacing w:after="40"/>
        <w:jc w:val="both"/>
      </w:pPr>
      <w:r>
        <w:t>[For example: only one rate cycle in the sample]</w:t>
      </w:r>
    </w:p>
    <w:p w14:paraId="65689DE7" w14:textId="77777777" w:rsidR="0045725A" w:rsidRDefault="00B22B6A">
      <w:pPr>
        <w:pStyle w:val="Heading1"/>
      </w:pPr>
      <w:bookmarkStart w:id="18" w:name="_Toc243486165"/>
      <w:r>
        <w:lastRenderedPageBreak/>
        <w:t>5. Prepayment definition</w:t>
      </w:r>
      <w:bookmarkEnd w:id="18"/>
    </w:p>
    <w:p w14:paraId="797EA53E" w14:textId="77777777" w:rsidR="0045725A" w:rsidRDefault="00B22B6A">
      <w:pPr>
        <w:pStyle w:val="Heading2"/>
      </w:pPr>
      <w:bookmarkStart w:id="19" w:name="_Toc243486166"/>
      <w:r>
        <w:t>5.1 Prepayment event</w:t>
      </w:r>
      <w:bookmarkEnd w:id="19"/>
    </w:p>
    <w:p w14:paraId="0A96452C" w14:textId="77777777" w:rsidR="0045725A" w:rsidRDefault="00B22B6A">
      <w:pPr>
        <w:keepNext/>
        <w:jc w:val="both"/>
      </w:pPr>
      <w:r>
        <w:t>Define prepayment in words a business user accepts. Then give the exact rule you apply to the data.</w:t>
      </w:r>
    </w:p>
    <w:tbl>
      <w:tblPr>
        <w:tblW w:w="0" w:type="auto"/>
        <w:tblBorders>
          <w:top w:val="single" w:sz="4" w:space="0" w:color="A9BFDD"/>
          <w:left w:val="single" w:sz="4" w:space="0" w:color="A9BFDD"/>
          <w:bottom w:val="single" w:sz="4" w:space="0" w:color="A9BFDD"/>
          <w:right w:val="single" w:sz="4" w:space="0" w:color="A9BFDD"/>
          <w:insideH w:val="single" w:sz="4" w:space="0" w:color="A9BFDD"/>
          <w:insideV w:val="single" w:sz="4" w:space="0" w:color="A9BFDD"/>
        </w:tblBorders>
        <w:tblLayout w:type="fixed"/>
        <w:tblCellMar>
          <w:top w:w="50" w:type="dxa"/>
          <w:left w:w="90" w:type="dxa"/>
          <w:bottom w:w="50" w:type="dxa"/>
          <w:right w:w="90" w:type="dxa"/>
        </w:tblCellMar>
        <w:tblLook w:val="04A0" w:firstRow="1" w:lastRow="0" w:firstColumn="1" w:lastColumn="0" w:noHBand="0" w:noVBand="1"/>
      </w:tblPr>
      <w:tblGrid>
        <w:gridCol w:w="2608"/>
        <w:gridCol w:w="6803"/>
      </w:tblGrid>
      <w:tr w:rsidR="0045725A" w14:paraId="69E999AC" w14:textId="77777777">
        <w:trPr>
          <w:cantSplit/>
        </w:trPr>
        <w:tc>
          <w:tcPr>
            <w:tcW w:w="2608" w:type="dxa"/>
            <w:shd w:val="clear" w:color="auto" w:fill="D6E7FF"/>
          </w:tcPr>
          <w:p w14:paraId="41E85006" w14:textId="77777777" w:rsidR="0045725A" w:rsidRDefault="00B22B6A">
            <w:pPr>
              <w:keepNext/>
              <w:spacing w:after="20" w:line="252" w:lineRule="auto"/>
            </w:pPr>
            <w:r>
              <w:rPr>
                <w:b/>
              </w:rPr>
              <w:t>Business definition</w:t>
            </w:r>
          </w:p>
        </w:tc>
        <w:tc>
          <w:tcPr>
            <w:tcW w:w="6803" w:type="dxa"/>
          </w:tcPr>
          <w:p w14:paraId="0852C203" w14:textId="77777777" w:rsidR="0045725A" w:rsidRDefault="00B22B6A">
            <w:pPr>
              <w:keepNext/>
              <w:spacing w:after="20" w:line="252" w:lineRule="auto"/>
            </w:pPr>
            <w:r>
              <w:t>[Full repayment of the outstanding balance before contractual maturity, from borrower funds or a refinance]</w:t>
            </w:r>
          </w:p>
        </w:tc>
      </w:tr>
      <w:tr w:rsidR="0045725A" w14:paraId="6144D3C7" w14:textId="77777777">
        <w:trPr>
          <w:cantSplit/>
        </w:trPr>
        <w:tc>
          <w:tcPr>
            <w:tcW w:w="2608" w:type="dxa"/>
            <w:shd w:val="clear" w:color="auto" w:fill="D6E7FF"/>
          </w:tcPr>
          <w:p w14:paraId="41B9383F" w14:textId="77777777" w:rsidR="0045725A" w:rsidRDefault="00B22B6A">
            <w:pPr>
              <w:keepNext/>
              <w:spacing w:after="20" w:line="252" w:lineRule="auto"/>
            </w:pPr>
            <w:r>
              <w:rPr>
                <w:b/>
              </w:rPr>
              <w:t>Data rule</w:t>
            </w:r>
          </w:p>
        </w:tc>
        <w:tc>
          <w:tcPr>
            <w:tcW w:w="6803" w:type="dxa"/>
          </w:tcPr>
          <w:p w14:paraId="79AF9DC7" w14:textId="77777777" w:rsidR="0045725A" w:rsidRDefault="00B22B6A">
            <w:pPr>
              <w:keepNext/>
              <w:spacing w:after="20" w:line="252" w:lineRule="auto"/>
            </w:pPr>
            <w:r>
              <w:t>[Closure date earlier than maturity, closure reason in the prepayment list and balance repaid in full]</w:t>
            </w:r>
          </w:p>
        </w:tc>
      </w:tr>
      <w:tr w:rsidR="0045725A" w14:paraId="11F97833" w14:textId="77777777">
        <w:trPr>
          <w:cantSplit/>
        </w:trPr>
        <w:tc>
          <w:tcPr>
            <w:tcW w:w="2608" w:type="dxa"/>
            <w:shd w:val="clear" w:color="auto" w:fill="D6E7FF"/>
          </w:tcPr>
          <w:p w14:paraId="287D5622" w14:textId="77777777" w:rsidR="0045725A" w:rsidRDefault="00B22B6A">
            <w:pPr>
              <w:keepNext/>
              <w:spacing w:after="20" w:line="252" w:lineRule="auto"/>
            </w:pPr>
            <w:r>
              <w:rPr>
                <w:b/>
              </w:rPr>
              <w:t>Partial prepayment</w:t>
            </w:r>
          </w:p>
        </w:tc>
        <w:tc>
          <w:tcPr>
            <w:tcW w:w="6803" w:type="dxa"/>
          </w:tcPr>
          <w:p w14:paraId="6B5E0BD9" w14:textId="77777777" w:rsidR="0045725A" w:rsidRDefault="00B22B6A">
            <w:pPr>
              <w:keepNext/>
              <w:spacing w:after="20" w:line="252" w:lineRule="auto"/>
            </w:pPr>
            <w:r>
              <w:t>[Included or excluded. If excluded, state how material it is and your plan for it]</w:t>
            </w:r>
          </w:p>
        </w:tc>
      </w:tr>
      <w:tr w:rsidR="0045725A" w14:paraId="43CBC1A1" w14:textId="77777777">
        <w:trPr>
          <w:cantSplit/>
        </w:trPr>
        <w:tc>
          <w:tcPr>
            <w:tcW w:w="2608" w:type="dxa"/>
            <w:shd w:val="clear" w:color="auto" w:fill="D6E7FF"/>
          </w:tcPr>
          <w:p w14:paraId="2A84F374" w14:textId="77777777" w:rsidR="0045725A" w:rsidRDefault="00B22B6A">
            <w:pPr>
              <w:keepNext/>
              <w:spacing w:after="20" w:line="252" w:lineRule="auto"/>
            </w:pPr>
            <w:r>
              <w:rPr>
                <w:b/>
              </w:rPr>
              <w:t>Excluded events</w:t>
            </w:r>
          </w:p>
        </w:tc>
        <w:tc>
          <w:tcPr>
            <w:tcW w:w="6803" w:type="dxa"/>
          </w:tcPr>
          <w:p w14:paraId="497C6216" w14:textId="77777777" w:rsidR="0045725A" w:rsidRDefault="00B22B6A">
            <w:pPr>
              <w:keepNext/>
              <w:spacing w:after="20" w:line="252" w:lineRule="auto"/>
            </w:pPr>
            <w:r>
              <w:t>[Default and write-off, restructure, transfer between products, death settlement, scheduled maturity]</w:t>
            </w:r>
          </w:p>
        </w:tc>
      </w:tr>
      <w:tr w:rsidR="0045725A" w14:paraId="3EBCE7B4" w14:textId="77777777">
        <w:trPr>
          <w:cantSplit/>
        </w:trPr>
        <w:tc>
          <w:tcPr>
            <w:tcW w:w="2608" w:type="dxa"/>
            <w:shd w:val="clear" w:color="auto" w:fill="D6E7FF"/>
          </w:tcPr>
          <w:p w14:paraId="7AD01CF2" w14:textId="77777777" w:rsidR="0045725A" w:rsidRDefault="00B22B6A">
            <w:pPr>
              <w:keepNext/>
              <w:spacing w:after="20" w:line="252" w:lineRule="auto"/>
            </w:pPr>
            <w:r>
              <w:rPr>
                <w:b/>
              </w:rPr>
              <w:t>Penalty or fee treatment</w:t>
            </w:r>
          </w:p>
        </w:tc>
        <w:tc>
          <w:tcPr>
            <w:tcW w:w="6803" w:type="dxa"/>
          </w:tcPr>
          <w:p w14:paraId="1CF3597E" w14:textId="77777777" w:rsidR="0045725A" w:rsidRDefault="00B22B6A">
            <w:pPr>
              <w:keepNext/>
              <w:spacing w:after="20" w:line="252" w:lineRule="auto"/>
            </w:pPr>
            <w:r>
              <w:t>[Early settlement fees and how they enter the model]</w:t>
            </w:r>
          </w:p>
        </w:tc>
      </w:tr>
    </w:tbl>
    <w:p w14:paraId="7011AF51" w14:textId="77777777" w:rsidR="0045725A" w:rsidRDefault="0045725A">
      <w:pPr>
        <w:spacing w:after="40"/>
      </w:pPr>
    </w:p>
    <w:p w14:paraId="717FA8D7" w14:textId="77777777" w:rsidR="0045725A" w:rsidRDefault="00B22B6A">
      <w:pPr>
        <w:pStyle w:val="Heading2"/>
      </w:pPr>
      <w:bookmarkStart w:id="20" w:name="_Toc243486167"/>
      <w:r>
        <w:t>5.2 Measures</w:t>
      </w:r>
      <w:bookmarkEnd w:id="20"/>
    </w:p>
    <w:tbl>
      <w:tblPr>
        <w:tblW w:w="0" w:type="auto"/>
        <w:tblBorders>
          <w:top w:val="single" w:sz="2" w:space="0" w:color="EAF3FF"/>
          <w:left w:val="single" w:sz="2" w:space="0" w:color="EAF3FF"/>
          <w:bottom w:val="single" w:sz="2" w:space="0" w:color="EAF3FF"/>
          <w:right w:val="single" w:sz="2" w:space="0" w:color="EAF3FF"/>
          <w:insideH w:val="single" w:sz="2" w:space="0" w:color="EAF3FF"/>
          <w:insideV w:val="single" w:sz="2" w:space="0" w:color="EAF3FF"/>
        </w:tblBorders>
        <w:tblLayout w:type="fixed"/>
        <w:tblCellMar>
          <w:top w:w="50" w:type="dxa"/>
          <w:left w:w="90" w:type="dxa"/>
          <w:bottom w:w="50" w:type="dxa"/>
          <w:right w:w="90" w:type="dxa"/>
        </w:tblCellMar>
        <w:tblLook w:val="04A0" w:firstRow="1" w:lastRow="0" w:firstColumn="1" w:lastColumn="0" w:noHBand="0" w:noVBand="1"/>
      </w:tblPr>
      <w:tblGrid>
        <w:gridCol w:w="9411"/>
      </w:tblGrid>
      <w:tr w:rsidR="0045725A" w14:paraId="16AB1D57" w14:textId="77777777">
        <w:trPr>
          <w:cantSplit/>
        </w:trPr>
        <w:tc>
          <w:tcPr>
            <w:tcW w:w="9411" w:type="dxa"/>
            <w:shd w:val="clear" w:color="auto" w:fill="EAF3FF"/>
          </w:tcPr>
          <w:p w14:paraId="497D2808" w14:textId="11B04663" w:rsidR="0045725A" w:rsidRDefault="0030185D">
            <w:pPr>
              <w:keepNext/>
              <w:spacing w:after="40"/>
              <w:jc w:val="center"/>
            </w:pPr>
            <m:oMathPara>
              <m:oMath>
                <m:r>
                  <m:rPr>
                    <m:nor/>
                  </m:rPr>
                  <m:t>SMM</m:t>
                </m:r>
                <m:r>
                  <w:rPr>
                    <w:rFonts w:ascii="Cambria Math" w:hAnsi="Cambria Math"/>
                  </w:rPr>
                  <m:t xml:space="preserve"> = </m:t>
                </m:r>
                <m:f>
                  <m:fPr>
                    <m:ctrlPr>
                      <w:rPr>
                        <w:rFonts w:ascii="Cambria Math" w:hAnsi="Cambria Math"/>
                      </w:rPr>
                    </m:ctrlPr>
                  </m:fPr>
                  <m:num>
                    <m:r>
                      <m:rPr>
                        <m:nor/>
                      </m:rPr>
                      <m:t>prepaid balance</m:t>
                    </m:r>
                  </m:num>
                  <m:den>
                    <m:r>
                      <m:rPr>
                        <m:nor/>
                      </m:rPr>
                      <m:t>opening balance</m:t>
                    </m:r>
                    <m:r>
                      <w:rPr>
                        <w:rFonts w:ascii="Cambria Math" w:hAnsi="Cambria Math"/>
                      </w:rPr>
                      <m:t xml:space="preserve"> - </m:t>
                    </m:r>
                    <m:r>
                      <m:rPr>
                        <m:nor/>
                      </m:rPr>
                      <m:t>scheduled principal</m:t>
                    </m:r>
                  </m:den>
                </m:f>
              </m:oMath>
            </m:oMathPara>
          </w:p>
          <w:p w14:paraId="61759259" w14:textId="54AED4CE" w:rsidR="0045725A" w:rsidRDefault="00673A8A">
            <w:pPr>
              <w:keepNext/>
              <w:spacing w:after="40"/>
              <w:jc w:val="center"/>
            </w:pPr>
            <m:oMathPara>
              <m:oMath>
                <m:r>
                  <m:rPr>
                    <m:nor/>
                  </m:rPr>
                  <m:t>CPR</m:t>
                </m:r>
                <m:r>
                  <w:rPr>
                    <w:rFonts w:ascii="Cambria Math" w:hAnsi="Cambria Math"/>
                  </w:rPr>
                  <m:t xml:space="preserve"> = 1 - </m:t>
                </m:r>
                <m:sSup>
                  <m:sSupPr>
                    <m:ctrlPr>
                      <w:rPr>
                        <w:rFonts w:ascii="Cambria Math" w:hAnsi="Cambria Math"/>
                      </w:rPr>
                    </m:ctrlPr>
                  </m:sSupPr>
                  <m:e>
                    <m:d>
                      <m:dPr>
                        <m:ctrlPr>
                          <w:rPr>
                            <w:rFonts w:ascii="Cambria Math" w:hAnsi="Cambria Math"/>
                          </w:rPr>
                        </m:ctrlPr>
                      </m:dPr>
                      <m:e>
                        <m:r>
                          <w:rPr>
                            <w:rFonts w:ascii="Cambria Math" w:hAnsi="Cambria Math"/>
                          </w:rPr>
                          <m:t xml:space="preserve">1 - </m:t>
                        </m:r>
                        <m:r>
                          <m:rPr>
                            <m:nor/>
                          </m:rPr>
                          <m:t>SMM</m:t>
                        </m:r>
                      </m:e>
                    </m:d>
                  </m:e>
                  <m:sup>
                    <m:r>
                      <w:rPr>
                        <w:rFonts w:ascii="Cambria Math" w:hAnsi="Cambria Math"/>
                      </w:rPr>
                      <m:t>12</m:t>
                    </m:r>
                  </m:sup>
                </m:sSup>
              </m:oMath>
            </m:oMathPara>
          </w:p>
          <w:p w14:paraId="767C3932" w14:textId="13FF7F3C" w:rsidR="0045725A" w:rsidRDefault="008847AB">
            <w:pPr>
              <w:keepNext/>
              <w:spacing w:after="40"/>
              <w:jc w:val="center"/>
            </w:pPr>
            <m:oMathPara>
              <m:oMath>
                <m:r>
                  <m:rPr>
                    <m:nor/>
                  </m:rPr>
                  <m:t xml:space="preserve">Hazard </m:t>
                </m:r>
                <m:sSub>
                  <m:sSubPr>
                    <m:ctrlPr>
                      <w:rPr>
                        <w:rFonts w:ascii="Cambria Math" w:hAnsi="Cambria Math"/>
                      </w:rPr>
                    </m:ctrlPr>
                  </m:sSubPr>
                  <m:e>
                    <m:r>
                      <w:rPr>
                        <w:rFonts w:ascii="Cambria Math" w:hAnsi="Cambria Math"/>
                      </w:rPr>
                      <m:t>h</m:t>
                    </m:r>
                  </m:e>
                  <m:sub>
                    <m:r>
                      <w:rPr>
                        <w:rFonts w:ascii="Cambria Math" w:hAnsi="Cambria Math"/>
                      </w:rPr>
                      <m:t>i</m:t>
                    </m:r>
                  </m:sub>
                </m:sSub>
                <m:d>
                  <m:dPr>
                    <m:ctrlPr>
                      <w:rPr>
                        <w:rFonts w:ascii="Cambria Math" w:hAnsi="Cambria Math"/>
                      </w:rPr>
                    </m:ctrlPr>
                  </m:dPr>
                  <m:e>
                    <m:r>
                      <w:rPr>
                        <w:rFonts w:ascii="Cambria Math" w:hAnsi="Cambria Math"/>
                      </w:rPr>
                      <m:t>t</m:t>
                    </m:r>
                  </m:e>
                </m:d>
                <m:r>
                  <w:rPr>
                    <w:rFonts w:ascii="Cambria Math" w:hAnsi="Cambria Math"/>
                  </w:rPr>
                  <m:t xml:space="preserve"> = </m:t>
                </m:r>
                <m:r>
                  <m:rPr>
                    <m:nor/>
                  </m:rPr>
                  <m:t xml:space="preserve">probability that a live loan </m:t>
                </m:r>
                <m:r>
                  <w:rPr>
                    <w:rFonts w:ascii="Cambria Math" w:hAnsi="Cambria Math"/>
                  </w:rPr>
                  <m:t>i</m:t>
                </m:r>
                <m:r>
                  <m:rPr>
                    <m:nor/>
                  </m:rPr>
                  <m:t xml:space="preserve"> prepays in month </m:t>
                </m:r>
                <m:r>
                  <w:rPr>
                    <w:rFonts w:ascii="Cambria Math" w:hAnsi="Cambria Math"/>
                  </w:rPr>
                  <m:t>t</m:t>
                </m:r>
              </m:oMath>
            </m:oMathPara>
          </w:p>
        </w:tc>
      </w:tr>
    </w:tbl>
    <w:p w14:paraId="3D9154EB" w14:textId="77777777" w:rsidR="0045725A" w:rsidRDefault="0045725A">
      <w:pPr>
        <w:keepNext/>
        <w:spacing w:after="40"/>
      </w:pPr>
    </w:p>
    <w:p w14:paraId="0B738BB3" w14:textId="77777777" w:rsidR="0045725A" w:rsidRDefault="00B22B6A">
      <w:pPr>
        <w:jc w:val="both"/>
      </w:pPr>
      <w:r>
        <w:t>SMM is the share of balance that prepays in a month. CPR states it as an annual rate. The model estimates a hazard for each loan and month. Portfolio SMM is the balance-weighted average of those hazards.</w:t>
      </w:r>
    </w:p>
    <w:p w14:paraId="6AC2FAB6" w14:textId="77777777" w:rsidR="0045725A" w:rsidRDefault="00B22B6A">
      <w:pPr>
        <w:pStyle w:val="Heading2"/>
      </w:pPr>
      <w:bookmarkStart w:id="21" w:name="_Toc243486168"/>
      <w:r>
        <w:t>5.3 Competing risks and censoring</w:t>
      </w:r>
      <w:bookmarkEnd w:id="21"/>
    </w:p>
    <w:tbl>
      <w:tblPr>
        <w:tblW w:w="0" w:type="auto"/>
        <w:tblBorders>
          <w:top w:val="single" w:sz="4" w:space="0" w:color="A9BFDD"/>
          <w:left w:val="single" w:sz="4" w:space="0" w:color="A9BFDD"/>
          <w:bottom w:val="single" w:sz="4" w:space="0" w:color="A9BFDD"/>
          <w:right w:val="single" w:sz="4" w:space="0" w:color="A9BFDD"/>
          <w:insideH w:val="single" w:sz="4" w:space="0" w:color="A9BFDD"/>
          <w:insideV w:val="single" w:sz="4" w:space="0" w:color="A9BFDD"/>
        </w:tblBorders>
        <w:tblLayout w:type="fixed"/>
        <w:tblCellMar>
          <w:top w:w="50" w:type="dxa"/>
          <w:left w:w="90" w:type="dxa"/>
          <w:bottom w:w="50" w:type="dxa"/>
          <w:right w:w="90" w:type="dxa"/>
        </w:tblCellMar>
        <w:tblLook w:val="04A0" w:firstRow="1" w:lastRow="0" w:firstColumn="1" w:lastColumn="0" w:noHBand="0" w:noVBand="1"/>
      </w:tblPr>
      <w:tblGrid>
        <w:gridCol w:w="2608"/>
        <w:gridCol w:w="6803"/>
      </w:tblGrid>
      <w:tr w:rsidR="0045725A" w14:paraId="02AF01ED" w14:textId="77777777">
        <w:trPr>
          <w:cantSplit/>
        </w:trPr>
        <w:tc>
          <w:tcPr>
            <w:tcW w:w="2608" w:type="dxa"/>
            <w:shd w:val="clear" w:color="auto" w:fill="D6E7FF"/>
          </w:tcPr>
          <w:p w14:paraId="55190A28" w14:textId="77777777" w:rsidR="0045725A" w:rsidRDefault="00B22B6A">
            <w:pPr>
              <w:keepNext/>
              <w:spacing w:after="20" w:line="252" w:lineRule="auto"/>
            </w:pPr>
            <w:r>
              <w:rPr>
                <w:b/>
              </w:rPr>
              <w:t>Competing risks</w:t>
            </w:r>
          </w:p>
        </w:tc>
        <w:tc>
          <w:tcPr>
            <w:tcW w:w="6803" w:type="dxa"/>
          </w:tcPr>
          <w:p w14:paraId="3CA78BE7" w14:textId="77777777" w:rsidR="0045725A" w:rsidRDefault="00B22B6A">
            <w:pPr>
              <w:keepNext/>
              <w:spacing w:after="20" w:line="252" w:lineRule="auto"/>
            </w:pPr>
            <w:r>
              <w:t>[How default, maturity and transfers are treated. For example: as censoring]</w:t>
            </w:r>
          </w:p>
        </w:tc>
      </w:tr>
      <w:tr w:rsidR="0045725A" w14:paraId="79B0629A" w14:textId="77777777">
        <w:trPr>
          <w:cantSplit/>
        </w:trPr>
        <w:tc>
          <w:tcPr>
            <w:tcW w:w="2608" w:type="dxa"/>
            <w:shd w:val="clear" w:color="auto" w:fill="D6E7FF"/>
          </w:tcPr>
          <w:p w14:paraId="0EE98EE2" w14:textId="77777777" w:rsidR="0045725A" w:rsidRDefault="00B22B6A">
            <w:pPr>
              <w:keepNext/>
              <w:spacing w:after="20" w:line="252" w:lineRule="auto"/>
            </w:pPr>
            <w:r>
              <w:rPr>
                <w:b/>
              </w:rPr>
              <w:t>Censoring</w:t>
            </w:r>
          </w:p>
        </w:tc>
        <w:tc>
          <w:tcPr>
            <w:tcW w:w="6803" w:type="dxa"/>
          </w:tcPr>
          <w:p w14:paraId="311B26E8" w14:textId="77777777" w:rsidR="0045725A" w:rsidRDefault="00B22B6A">
            <w:pPr>
              <w:keepNext/>
              <w:spacing w:after="20" w:line="252" w:lineRule="auto"/>
            </w:pPr>
            <w:r>
              <w:t>[Rule for loans still alive at the end of the window]</w:t>
            </w:r>
          </w:p>
        </w:tc>
      </w:tr>
      <w:tr w:rsidR="0045725A" w14:paraId="79CBA666" w14:textId="77777777">
        <w:trPr>
          <w:cantSplit/>
        </w:trPr>
        <w:tc>
          <w:tcPr>
            <w:tcW w:w="2608" w:type="dxa"/>
            <w:shd w:val="clear" w:color="auto" w:fill="D6E7FF"/>
          </w:tcPr>
          <w:p w14:paraId="7EC3A35B" w14:textId="77777777" w:rsidR="0045725A" w:rsidRDefault="00B22B6A">
            <w:pPr>
              <w:keepNext/>
              <w:spacing w:after="20" w:line="252" w:lineRule="auto"/>
            </w:pPr>
            <w:r>
              <w:rPr>
                <w:b/>
              </w:rPr>
              <w:t>Time unit</w:t>
            </w:r>
          </w:p>
        </w:tc>
        <w:tc>
          <w:tcPr>
            <w:tcW w:w="6803" w:type="dxa"/>
          </w:tcPr>
          <w:p w14:paraId="325ECC2D" w14:textId="77777777" w:rsidR="0045725A" w:rsidRDefault="00B22B6A">
            <w:pPr>
              <w:keepNext/>
              <w:spacing w:after="20" w:line="252" w:lineRule="auto"/>
            </w:pPr>
            <w:r>
              <w:t>[Monthly]</w:t>
            </w:r>
          </w:p>
        </w:tc>
      </w:tr>
    </w:tbl>
    <w:p w14:paraId="14BB7EE9" w14:textId="77777777" w:rsidR="0045725A" w:rsidRDefault="0045725A">
      <w:pPr>
        <w:spacing w:after="40"/>
      </w:pPr>
    </w:p>
    <w:p w14:paraId="78005AD3" w14:textId="77777777" w:rsidR="0045725A" w:rsidRDefault="00B22B6A">
      <w:pPr>
        <w:pStyle w:val="Heading1"/>
      </w:pPr>
      <w:bookmarkStart w:id="22" w:name="_Toc243486169"/>
      <w:r>
        <w:lastRenderedPageBreak/>
        <w:t>6. Methodology</w:t>
      </w:r>
      <w:bookmarkEnd w:id="22"/>
    </w:p>
    <w:p w14:paraId="40A95AF8" w14:textId="77777777" w:rsidR="0045725A" w:rsidRDefault="00B22B6A">
      <w:pPr>
        <w:pStyle w:val="Heading2"/>
      </w:pPr>
      <w:bookmarkStart w:id="23" w:name="_Toc243486170"/>
      <w:r>
        <w:t>6.1 Approach overview</w:t>
      </w:r>
      <w:bookmarkEnd w:id="23"/>
    </w:p>
    <w:p w14:paraId="3C13C1EC" w14:textId="77777777" w:rsidR="0045725A" w:rsidRDefault="00B22B6A">
      <w:pPr>
        <w:keepNext/>
        <w:jc w:val="both"/>
      </w:pPr>
      <w:proofErr w:type="spellStart"/>
      <w:r>
        <w:t>Summarise</w:t>
      </w:r>
      <w:proofErr w:type="spellEnd"/>
      <w:r>
        <w:t xml:space="preserve"> the approach in one paragraph. Then list the steps in order, so a reviewer follows the chain from data to forecast.</w:t>
      </w:r>
    </w:p>
    <w:tbl>
      <w:tblPr>
        <w:tblW w:w="0" w:type="auto"/>
        <w:tblBorders>
          <w:top w:val="single" w:sz="4" w:space="0" w:color="A9BFDD"/>
          <w:left w:val="single" w:sz="4" w:space="0" w:color="A9BFDD"/>
          <w:bottom w:val="single" w:sz="4" w:space="0" w:color="A9BFDD"/>
          <w:right w:val="single" w:sz="4" w:space="0" w:color="A9BFDD"/>
          <w:insideH w:val="single" w:sz="4" w:space="0" w:color="A9BFDD"/>
          <w:insideV w:val="single" w:sz="4" w:space="0" w:color="A9BFDD"/>
        </w:tblBorders>
        <w:tblLayout w:type="fixed"/>
        <w:tblCellMar>
          <w:top w:w="50" w:type="dxa"/>
          <w:left w:w="90" w:type="dxa"/>
          <w:bottom w:w="50" w:type="dxa"/>
          <w:right w:w="90" w:type="dxa"/>
        </w:tblCellMar>
        <w:tblLook w:val="04A0" w:firstRow="1" w:lastRow="0" w:firstColumn="1" w:lastColumn="0" w:noHBand="0" w:noVBand="1"/>
      </w:tblPr>
      <w:tblGrid>
        <w:gridCol w:w="794"/>
        <w:gridCol w:w="5896"/>
        <w:gridCol w:w="2721"/>
      </w:tblGrid>
      <w:tr w:rsidR="0045725A" w14:paraId="5C859ADB" w14:textId="77777777">
        <w:trPr>
          <w:cantSplit/>
          <w:tblHeader/>
        </w:trPr>
        <w:tc>
          <w:tcPr>
            <w:tcW w:w="794" w:type="dxa"/>
            <w:shd w:val="clear" w:color="auto" w:fill="BFD9FF"/>
          </w:tcPr>
          <w:p w14:paraId="5D034ECD" w14:textId="77777777" w:rsidR="0045725A" w:rsidRDefault="00B22B6A">
            <w:pPr>
              <w:keepNext/>
              <w:spacing w:after="20" w:line="252" w:lineRule="auto"/>
            </w:pPr>
            <w:r>
              <w:rPr>
                <w:b/>
              </w:rPr>
              <w:t>Step</w:t>
            </w:r>
          </w:p>
        </w:tc>
        <w:tc>
          <w:tcPr>
            <w:tcW w:w="5896" w:type="dxa"/>
            <w:shd w:val="clear" w:color="auto" w:fill="BFD9FF"/>
          </w:tcPr>
          <w:p w14:paraId="62F30708" w14:textId="77777777" w:rsidR="0045725A" w:rsidRDefault="00B22B6A">
            <w:pPr>
              <w:keepNext/>
              <w:spacing w:after="20" w:line="252" w:lineRule="auto"/>
            </w:pPr>
            <w:r>
              <w:rPr>
                <w:b/>
              </w:rPr>
              <w:t>Description</w:t>
            </w:r>
          </w:p>
        </w:tc>
        <w:tc>
          <w:tcPr>
            <w:tcW w:w="2721" w:type="dxa"/>
            <w:shd w:val="clear" w:color="auto" w:fill="BFD9FF"/>
          </w:tcPr>
          <w:p w14:paraId="2061A1B7" w14:textId="77777777" w:rsidR="0045725A" w:rsidRDefault="00B22B6A">
            <w:pPr>
              <w:keepNext/>
              <w:spacing w:after="20" w:line="252" w:lineRule="auto"/>
            </w:pPr>
            <w:r>
              <w:rPr>
                <w:b/>
              </w:rPr>
              <w:t>Output</w:t>
            </w:r>
          </w:p>
        </w:tc>
      </w:tr>
      <w:tr w:rsidR="0045725A" w14:paraId="43187763" w14:textId="77777777">
        <w:trPr>
          <w:cantSplit/>
        </w:trPr>
        <w:tc>
          <w:tcPr>
            <w:tcW w:w="794" w:type="dxa"/>
          </w:tcPr>
          <w:p w14:paraId="0C92B84D" w14:textId="77777777" w:rsidR="0045725A" w:rsidRDefault="00B22B6A">
            <w:pPr>
              <w:keepNext/>
              <w:spacing w:after="20" w:line="252" w:lineRule="auto"/>
            </w:pPr>
            <w:r>
              <w:t>1</w:t>
            </w:r>
          </w:p>
        </w:tc>
        <w:tc>
          <w:tcPr>
            <w:tcW w:w="5896" w:type="dxa"/>
          </w:tcPr>
          <w:p w14:paraId="73B5154C" w14:textId="77777777" w:rsidR="0045725A" w:rsidRDefault="00B22B6A">
            <w:pPr>
              <w:keepNext/>
              <w:spacing w:after="20" w:line="252" w:lineRule="auto"/>
            </w:pPr>
            <w:r>
              <w:t>[Build the loan-month panel and the target]</w:t>
            </w:r>
          </w:p>
        </w:tc>
        <w:tc>
          <w:tcPr>
            <w:tcW w:w="2721" w:type="dxa"/>
          </w:tcPr>
          <w:p w14:paraId="04FEEEB6" w14:textId="77777777" w:rsidR="0045725A" w:rsidRDefault="00B22B6A">
            <w:pPr>
              <w:keepNext/>
              <w:spacing w:after="20" w:line="252" w:lineRule="auto"/>
            </w:pPr>
            <w:r>
              <w:t>[Panel dataset]</w:t>
            </w:r>
          </w:p>
        </w:tc>
      </w:tr>
      <w:tr w:rsidR="0045725A" w14:paraId="6C85102A" w14:textId="77777777">
        <w:trPr>
          <w:cantSplit/>
        </w:trPr>
        <w:tc>
          <w:tcPr>
            <w:tcW w:w="794" w:type="dxa"/>
            <w:shd w:val="clear" w:color="auto" w:fill="EAF3FF"/>
          </w:tcPr>
          <w:p w14:paraId="1CA8DE71" w14:textId="77777777" w:rsidR="0045725A" w:rsidRDefault="00B22B6A">
            <w:pPr>
              <w:keepNext/>
              <w:spacing w:after="20" w:line="252" w:lineRule="auto"/>
            </w:pPr>
            <w:r>
              <w:t>2</w:t>
            </w:r>
          </w:p>
        </w:tc>
        <w:tc>
          <w:tcPr>
            <w:tcW w:w="5896" w:type="dxa"/>
            <w:shd w:val="clear" w:color="auto" w:fill="EAF3FF"/>
          </w:tcPr>
          <w:p w14:paraId="156A67D9" w14:textId="77777777" w:rsidR="0045725A" w:rsidRDefault="00B22B6A">
            <w:pPr>
              <w:keepNext/>
              <w:spacing w:after="20" w:line="252" w:lineRule="auto"/>
            </w:pPr>
            <w:r>
              <w:t>[Explore drivers: age, incentive, seasonality, segment]</w:t>
            </w:r>
          </w:p>
        </w:tc>
        <w:tc>
          <w:tcPr>
            <w:tcW w:w="2721" w:type="dxa"/>
            <w:shd w:val="clear" w:color="auto" w:fill="EAF3FF"/>
          </w:tcPr>
          <w:p w14:paraId="2E1EBEA8" w14:textId="77777777" w:rsidR="0045725A" w:rsidRDefault="00B22B6A">
            <w:pPr>
              <w:keepNext/>
              <w:spacing w:after="20" w:line="252" w:lineRule="auto"/>
            </w:pPr>
            <w:r>
              <w:t>[Charts and tables]</w:t>
            </w:r>
          </w:p>
        </w:tc>
      </w:tr>
      <w:tr w:rsidR="0045725A" w14:paraId="34B361C6" w14:textId="77777777">
        <w:trPr>
          <w:cantSplit/>
        </w:trPr>
        <w:tc>
          <w:tcPr>
            <w:tcW w:w="794" w:type="dxa"/>
          </w:tcPr>
          <w:p w14:paraId="47CA12FE" w14:textId="77777777" w:rsidR="0045725A" w:rsidRDefault="00B22B6A">
            <w:pPr>
              <w:keepNext/>
              <w:spacing w:after="20" w:line="252" w:lineRule="auto"/>
            </w:pPr>
            <w:r>
              <w:t>3</w:t>
            </w:r>
          </w:p>
        </w:tc>
        <w:tc>
          <w:tcPr>
            <w:tcW w:w="5896" w:type="dxa"/>
          </w:tcPr>
          <w:p w14:paraId="2E477E4E" w14:textId="77777777" w:rsidR="0045725A" w:rsidRDefault="00B22B6A">
            <w:pPr>
              <w:keepNext/>
              <w:spacing w:after="20" w:line="252" w:lineRule="auto"/>
            </w:pPr>
            <w:r>
              <w:t>[Fit the baseline model: historical average]</w:t>
            </w:r>
          </w:p>
        </w:tc>
        <w:tc>
          <w:tcPr>
            <w:tcW w:w="2721" w:type="dxa"/>
          </w:tcPr>
          <w:p w14:paraId="07C53C9F" w14:textId="77777777" w:rsidR="0045725A" w:rsidRDefault="00B22B6A">
            <w:pPr>
              <w:keepNext/>
              <w:spacing w:after="20" w:line="252" w:lineRule="auto"/>
            </w:pPr>
            <w:r>
              <w:t>[Benchmark]</w:t>
            </w:r>
          </w:p>
        </w:tc>
      </w:tr>
      <w:tr w:rsidR="0045725A" w14:paraId="113C043D" w14:textId="77777777">
        <w:trPr>
          <w:cantSplit/>
        </w:trPr>
        <w:tc>
          <w:tcPr>
            <w:tcW w:w="794" w:type="dxa"/>
            <w:shd w:val="clear" w:color="auto" w:fill="EAF3FF"/>
          </w:tcPr>
          <w:p w14:paraId="60BAC3BE" w14:textId="77777777" w:rsidR="0045725A" w:rsidRDefault="00B22B6A">
            <w:pPr>
              <w:keepNext/>
              <w:spacing w:after="20" w:line="252" w:lineRule="auto"/>
            </w:pPr>
            <w:r>
              <w:t>4</w:t>
            </w:r>
          </w:p>
        </w:tc>
        <w:tc>
          <w:tcPr>
            <w:tcW w:w="5896" w:type="dxa"/>
            <w:shd w:val="clear" w:color="auto" w:fill="EAF3FF"/>
          </w:tcPr>
          <w:p w14:paraId="77F42F8E" w14:textId="77777777" w:rsidR="0045725A" w:rsidRDefault="00B22B6A">
            <w:pPr>
              <w:keepNext/>
              <w:spacing w:after="20" w:line="252" w:lineRule="auto"/>
            </w:pPr>
            <w:r>
              <w:t>[Fit the statistical model: logistic hazard]</w:t>
            </w:r>
          </w:p>
        </w:tc>
        <w:tc>
          <w:tcPr>
            <w:tcW w:w="2721" w:type="dxa"/>
            <w:shd w:val="clear" w:color="auto" w:fill="EAF3FF"/>
          </w:tcPr>
          <w:p w14:paraId="6DD14B20" w14:textId="77777777" w:rsidR="0045725A" w:rsidRDefault="00B22B6A">
            <w:pPr>
              <w:keepNext/>
              <w:spacing w:after="20" w:line="252" w:lineRule="auto"/>
            </w:pPr>
            <w:r>
              <w:t>[Coefficients]</w:t>
            </w:r>
          </w:p>
        </w:tc>
      </w:tr>
      <w:tr w:rsidR="0045725A" w14:paraId="3B36B983" w14:textId="77777777">
        <w:trPr>
          <w:cantSplit/>
        </w:trPr>
        <w:tc>
          <w:tcPr>
            <w:tcW w:w="794" w:type="dxa"/>
          </w:tcPr>
          <w:p w14:paraId="467B4425" w14:textId="77777777" w:rsidR="0045725A" w:rsidRDefault="00B22B6A">
            <w:pPr>
              <w:keepNext/>
              <w:spacing w:after="20" w:line="252" w:lineRule="auto"/>
            </w:pPr>
            <w:r>
              <w:t>5</w:t>
            </w:r>
          </w:p>
        </w:tc>
        <w:tc>
          <w:tcPr>
            <w:tcW w:w="5896" w:type="dxa"/>
          </w:tcPr>
          <w:p w14:paraId="01F20AD3" w14:textId="77777777" w:rsidR="0045725A" w:rsidRDefault="00B22B6A">
            <w:pPr>
              <w:keepNext/>
              <w:spacing w:after="20" w:line="252" w:lineRule="auto"/>
            </w:pPr>
            <w:r>
              <w:t>[Fit the challenger: machine learning]</w:t>
            </w:r>
          </w:p>
        </w:tc>
        <w:tc>
          <w:tcPr>
            <w:tcW w:w="2721" w:type="dxa"/>
          </w:tcPr>
          <w:p w14:paraId="3D95E9CA" w14:textId="77777777" w:rsidR="0045725A" w:rsidRDefault="00B22B6A">
            <w:pPr>
              <w:keepNext/>
              <w:spacing w:after="20" w:line="252" w:lineRule="auto"/>
            </w:pPr>
            <w:r>
              <w:t>[Benchmark and importance]</w:t>
            </w:r>
          </w:p>
        </w:tc>
      </w:tr>
      <w:tr w:rsidR="0045725A" w14:paraId="3D4950B7" w14:textId="77777777">
        <w:trPr>
          <w:cantSplit/>
        </w:trPr>
        <w:tc>
          <w:tcPr>
            <w:tcW w:w="794" w:type="dxa"/>
            <w:shd w:val="clear" w:color="auto" w:fill="EAF3FF"/>
          </w:tcPr>
          <w:p w14:paraId="3D7799E0" w14:textId="77777777" w:rsidR="0045725A" w:rsidRDefault="00B22B6A">
            <w:pPr>
              <w:keepNext/>
              <w:spacing w:after="20" w:line="252" w:lineRule="auto"/>
            </w:pPr>
            <w:r>
              <w:t>6</w:t>
            </w:r>
          </w:p>
        </w:tc>
        <w:tc>
          <w:tcPr>
            <w:tcW w:w="5896" w:type="dxa"/>
            <w:shd w:val="clear" w:color="auto" w:fill="EAF3FF"/>
          </w:tcPr>
          <w:p w14:paraId="30570490" w14:textId="77777777" w:rsidR="0045725A" w:rsidRDefault="00B22B6A">
            <w:pPr>
              <w:keepNext/>
              <w:spacing w:after="20" w:line="252" w:lineRule="auto"/>
            </w:pPr>
            <w:r>
              <w:t>[Validate on out-of-time data and select]</w:t>
            </w:r>
          </w:p>
        </w:tc>
        <w:tc>
          <w:tcPr>
            <w:tcW w:w="2721" w:type="dxa"/>
            <w:shd w:val="clear" w:color="auto" w:fill="EAF3FF"/>
          </w:tcPr>
          <w:p w14:paraId="1556C828" w14:textId="77777777" w:rsidR="0045725A" w:rsidRDefault="00B22B6A">
            <w:pPr>
              <w:keepNext/>
              <w:spacing w:after="20" w:line="252" w:lineRule="auto"/>
            </w:pPr>
            <w:r>
              <w:t>[Selected model]</w:t>
            </w:r>
          </w:p>
        </w:tc>
      </w:tr>
      <w:tr w:rsidR="0045725A" w14:paraId="67C54693" w14:textId="77777777">
        <w:trPr>
          <w:cantSplit/>
        </w:trPr>
        <w:tc>
          <w:tcPr>
            <w:tcW w:w="794" w:type="dxa"/>
          </w:tcPr>
          <w:p w14:paraId="40AA606F" w14:textId="77777777" w:rsidR="0045725A" w:rsidRDefault="00B22B6A">
            <w:pPr>
              <w:keepNext/>
              <w:spacing w:after="20" w:line="252" w:lineRule="auto"/>
            </w:pPr>
            <w:r>
              <w:t>7</w:t>
            </w:r>
          </w:p>
        </w:tc>
        <w:tc>
          <w:tcPr>
            <w:tcW w:w="5896" w:type="dxa"/>
          </w:tcPr>
          <w:p w14:paraId="63426800" w14:textId="77777777" w:rsidR="0045725A" w:rsidRDefault="00B22B6A">
            <w:pPr>
              <w:keepNext/>
              <w:spacing w:after="20" w:line="252" w:lineRule="auto"/>
            </w:pPr>
            <w:r>
              <w:t>[Forecast, project balances and cash flows]</w:t>
            </w:r>
          </w:p>
        </w:tc>
        <w:tc>
          <w:tcPr>
            <w:tcW w:w="2721" w:type="dxa"/>
          </w:tcPr>
          <w:p w14:paraId="059CB480" w14:textId="77777777" w:rsidR="0045725A" w:rsidRDefault="00B22B6A">
            <w:pPr>
              <w:keepNext/>
              <w:spacing w:after="20" w:line="252" w:lineRule="auto"/>
            </w:pPr>
            <w:r>
              <w:t>[ALM inputs]</w:t>
            </w:r>
          </w:p>
        </w:tc>
      </w:tr>
      <w:tr w:rsidR="0045725A" w14:paraId="18D0C0C1" w14:textId="77777777">
        <w:trPr>
          <w:cantSplit/>
        </w:trPr>
        <w:tc>
          <w:tcPr>
            <w:tcW w:w="794" w:type="dxa"/>
            <w:shd w:val="clear" w:color="auto" w:fill="EAF3FF"/>
          </w:tcPr>
          <w:p w14:paraId="16315876" w14:textId="77777777" w:rsidR="0045725A" w:rsidRDefault="00B22B6A">
            <w:pPr>
              <w:keepNext/>
              <w:spacing w:after="20" w:line="252" w:lineRule="auto"/>
            </w:pPr>
            <w:r>
              <w:t>8</w:t>
            </w:r>
          </w:p>
        </w:tc>
        <w:tc>
          <w:tcPr>
            <w:tcW w:w="5896" w:type="dxa"/>
            <w:shd w:val="clear" w:color="auto" w:fill="EAF3FF"/>
          </w:tcPr>
          <w:p w14:paraId="7E1B5F49" w14:textId="77777777" w:rsidR="0045725A" w:rsidRDefault="00B22B6A">
            <w:pPr>
              <w:keepNext/>
              <w:spacing w:after="20" w:line="252" w:lineRule="auto"/>
            </w:pPr>
            <w:r>
              <w:t>[Stress, document, monitor]</w:t>
            </w:r>
          </w:p>
        </w:tc>
        <w:tc>
          <w:tcPr>
            <w:tcW w:w="2721" w:type="dxa"/>
            <w:shd w:val="clear" w:color="auto" w:fill="EAF3FF"/>
          </w:tcPr>
          <w:p w14:paraId="7B236B1A" w14:textId="77777777" w:rsidR="0045725A" w:rsidRDefault="00B22B6A">
            <w:pPr>
              <w:keepNext/>
              <w:spacing w:after="20" w:line="252" w:lineRule="auto"/>
            </w:pPr>
            <w:r>
              <w:t>[Scenarios and monitoring pack]</w:t>
            </w:r>
          </w:p>
        </w:tc>
      </w:tr>
    </w:tbl>
    <w:p w14:paraId="1B7F6CC7" w14:textId="77777777" w:rsidR="0045725A" w:rsidRDefault="0045725A">
      <w:pPr>
        <w:spacing w:after="40"/>
      </w:pPr>
    </w:p>
    <w:p w14:paraId="027CDEC5" w14:textId="77777777" w:rsidR="0045725A" w:rsidRDefault="00B22B6A">
      <w:pPr>
        <w:pStyle w:val="Heading2"/>
      </w:pPr>
      <w:bookmarkStart w:id="24" w:name="_Toc243486171"/>
      <w:r>
        <w:t>6.2 Segmentation</w:t>
      </w:r>
      <w:bookmarkEnd w:id="24"/>
    </w:p>
    <w:p w14:paraId="0B7AE231" w14:textId="77777777" w:rsidR="0045725A" w:rsidRDefault="00B22B6A">
      <w:pPr>
        <w:keepNext/>
        <w:jc w:val="both"/>
      </w:pPr>
      <w:r>
        <w:t>Say how you split the book and why. Show the test behind each split.</w:t>
      </w:r>
    </w:p>
    <w:tbl>
      <w:tblPr>
        <w:tblW w:w="0" w:type="auto"/>
        <w:tblBorders>
          <w:top w:val="single" w:sz="4" w:space="0" w:color="A9BFDD"/>
          <w:left w:val="single" w:sz="4" w:space="0" w:color="A9BFDD"/>
          <w:bottom w:val="single" w:sz="4" w:space="0" w:color="A9BFDD"/>
          <w:right w:val="single" w:sz="4" w:space="0" w:color="A9BFDD"/>
          <w:insideH w:val="single" w:sz="4" w:space="0" w:color="A9BFDD"/>
          <w:insideV w:val="single" w:sz="4" w:space="0" w:color="A9BFDD"/>
        </w:tblBorders>
        <w:tblLayout w:type="fixed"/>
        <w:tblCellMar>
          <w:top w:w="50" w:type="dxa"/>
          <w:left w:w="90" w:type="dxa"/>
          <w:bottom w:w="50" w:type="dxa"/>
          <w:right w:w="90" w:type="dxa"/>
        </w:tblCellMar>
        <w:tblLook w:val="04A0" w:firstRow="1" w:lastRow="0" w:firstColumn="1" w:lastColumn="0" w:noHBand="0" w:noVBand="1"/>
      </w:tblPr>
      <w:tblGrid>
        <w:gridCol w:w="1814"/>
        <w:gridCol w:w="2494"/>
        <w:gridCol w:w="2494"/>
        <w:gridCol w:w="2608"/>
      </w:tblGrid>
      <w:tr w:rsidR="0045725A" w14:paraId="2344808B" w14:textId="77777777">
        <w:trPr>
          <w:cantSplit/>
          <w:tblHeader/>
        </w:trPr>
        <w:tc>
          <w:tcPr>
            <w:tcW w:w="1814" w:type="dxa"/>
            <w:shd w:val="clear" w:color="auto" w:fill="BFD9FF"/>
          </w:tcPr>
          <w:p w14:paraId="0444353E" w14:textId="77777777" w:rsidR="0045725A" w:rsidRDefault="00B22B6A">
            <w:pPr>
              <w:keepNext/>
              <w:spacing w:after="20" w:line="252" w:lineRule="auto"/>
            </w:pPr>
            <w:r>
              <w:rPr>
                <w:b/>
              </w:rPr>
              <w:t>Segment</w:t>
            </w:r>
          </w:p>
        </w:tc>
        <w:tc>
          <w:tcPr>
            <w:tcW w:w="2494" w:type="dxa"/>
            <w:shd w:val="clear" w:color="auto" w:fill="BFD9FF"/>
          </w:tcPr>
          <w:p w14:paraId="47BB41E9" w14:textId="77777777" w:rsidR="0045725A" w:rsidRDefault="00B22B6A">
            <w:pPr>
              <w:keepNext/>
              <w:spacing w:after="20" w:line="252" w:lineRule="auto"/>
            </w:pPr>
            <w:r>
              <w:rPr>
                <w:b/>
              </w:rPr>
              <w:t>Definition</w:t>
            </w:r>
          </w:p>
        </w:tc>
        <w:tc>
          <w:tcPr>
            <w:tcW w:w="2494" w:type="dxa"/>
            <w:shd w:val="clear" w:color="auto" w:fill="BFD9FF"/>
          </w:tcPr>
          <w:p w14:paraId="75DC73A4" w14:textId="77777777" w:rsidR="0045725A" w:rsidRDefault="00B22B6A">
            <w:pPr>
              <w:keepNext/>
              <w:spacing w:after="20" w:line="252" w:lineRule="auto"/>
            </w:pPr>
            <w:r>
              <w:rPr>
                <w:b/>
              </w:rPr>
              <w:t>Rationale</w:t>
            </w:r>
          </w:p>
        </w:tc>
        <w:tc>
          <w:tcPr>
            <w:tcW w:w="2608" w:type="dxa"/>
            <w:shd w:val="clear" w:color="auto" w:fill="BFD9FF"/>
          </w:tcPr>
          <w:p w14:paraId="254D5862" w14:textId="77777777" w:rsidR="0045725A" w:rsidRDefault="00B22B6A">
            <w:pPr>
              <w:keepNext/>
              <w:spacing w:after="20" w:line="252" w:lineRule="auto"/>
            </w:pPr>
            <w:r>
              <w:rPr>
                <w:b/>
              </w:rPr>
              <w:t xml:space="preserve">Evidence of different </w:t>
            </w:r>
            <w:proofErr w:type="spellStart"/>
            <w:r>
              <w:rPr>
                <w:b/>
              </w:rPr>
              <w:t>behaviour</w:t>
            </w:r>
            <w:proofErr w:type="spellEnd"/>
          </w:p>
        </w:tc>
      </w:tr>
      <w:tr w:rsidR="0045725A" w14:paraId="19D9A3BE" w14:textId="77777777">
        <w:trPr>
          <w:cantSplit/>
        </w:trPr>
        <w:tc>
          <w:tcPr>
            <w:tcW w:w="1814" w:type="dxa"/>
          </w:tcPr>
          <w:p w14:paraId="16041F47" w14:textId="77777777" w:rsidR="0045725A" w:rsidRDefault="00B22B6A">
            <w:pPr>
              <w:keepNext/>
              <w:spacing w:after="20" w:line="252" w:lineRule="auto"/>
            </w:pPr>
            <w:r>
              <w:t>[ ]</w:t>
            </w:r>
          </w:p>
        </w:tc>
        <w:tc>
          <w:tcPr>
            <w:tcW w:w="2494" w:type="dxa"/>
          </w:tcPr>
          <w:p w14:paraId="3730A4E9" w14:textId="77777777" w:rsidR="0045725A" w:rsidRDefault="00B22B6A">
            <w:pPr>
              <w:keepNext/>
              <w:spacing w:after="20" w:line="252" w:lineRule="auto"/>
            </w:pPr>
            <w:r>
              <w:t>[ ]</w:t>
            </w:r>
          </w:p>
        </w:tc>
        <w:tc>
          <w:tcPr>
            <w:tcW w:w="2494" w:type="dxa"/>
          </w:tcPr>
          <w:p w14:paraId="6033485F" w14:textId="77777777" w:rsidR="0045725A" w:rsidRDefault="00B22B6A">
            <w:pPr>
              <w:keepNext/>
              <w:spacing w:after="20" w:line="252" w:lineRule="auto"/>
            </w:pPr>
            <w:r>
              <w:t>[ ]</w:t>
            </w:r>
          </w:p>
        </w:tc>
        <w:tc>
          <w:tcPr>
            <w:tcW w:w="2608" w:type="dxa"/>
          </w:tcPr>
          <w:p w14:paraId="2A6C5A87" w14:textId="77777777" w:rsidR="0045725A" w:rsidRDefault="00B22B6A">
            <w:pPr>
              <w:keepNext/>
              <w:spacing w:after="20" w:line="252" w:lineRule="auto"/>
            </w:pPr>
            <w:r>
              <w:t>[For example: test of equal prepayment rates, chi-square p-value]</w:t>
            </w:r>
          </w:p>
        </w:tc>
      </w:tr>
      <w:tr w:rsidR="0045725A" w14:paraId="264A7943" w14:textId="77777777">
        <w:trPr>
          <w:cantSplit/>
        </w:trPr>
        <w:tc>
          <w:tcPr>
            <w:tcW w:w="1814" w:type="dxa"/>
            <w:shd w:val="clear" w:color="auto" w:fill="EAF3FF"/>
          </w:tcPr>
          <w:p w14:paraId="4D6B7A6D" w14:textId="77777777" w:rsidR="0045725A" w:rsidRDefault="00B22B6A">
            <w:pPr>
              <w:keepNext/>
              <w:spacing w:after="20" w:line="252" w:lineRule="auto"/>
            </w:pPr>
            <w:r>
              <w:t>[ ]</w:t>
            </w:r>
          </w:p>
        </w:tc>
        <w:tc>
          <w:tcPr>
            <w:tcW w:w="2494" w:type="dxa"/>
            <w:shd w:val="clear" w:color="auto" w:fill="EAF3FF"/>
          </w:tcPr>
          <w:p w14:paraId="2F448F99" w14:textId="77777777" w:rsidR="0045725A" w:rsidRDefault="0045725A">
            <w:pPr>
              <w:keepNext/>
              <w:spacing w:after="20" w:line="252" w:lineRule="auto"/>
            </w:pPr>
          </w:p>
        </w:tc>
        <w:tc>
          <w:tcPr>
            <w:tcW w:w="2494" w:type="dxa"/>
            <w:shd w:val="clear" w:color="auto" w:fill="EAF3FF"/>
          </w:tcPr>
          <w:p w14:paraId="7445BEEA" w14:textId="77777777" w:rsidR="0045725A" w:rsidRDefault="0045725A">
            <w:pPr>
              <w:keepNext/>
              <w:spacing w:after="20" w:line="252" w:lineRule="auto"/>
            </w:pPr>
          </w:p>
        </w:tc>
        <w:tc>
          <w:tcPr>
            <w:tcW w:w="2608" w:type="dxa"/>
            <w:shd w:val="clear" w:color="auto" w:fill="EAF3FF"/>
          </w:tcPr>
          <w:p w14:paraId="32BA0B26" w14:textId="77777777" w:rsidR="0045725A" w:rsidRDefault="0045725A">
            <w:pPr>
              <w:keepNext/>
              <w:spacing w:after="20" w:line="252" w:lineRule="auto"/>
            </w:pPr>
          </w:p>
        </w:tc>
      </w:tr>
      <w:tr w:rsidR="0045725A" w14:paraId="12A8D978" w14:textId="77777777">
        <w:trPr>
          <w:cantSplit/>
        </w:trPr>
        <w:tc>
          <w:tcPr>
            <w:tcW w:w="1814" w:type="dxa"/>
          </w:tcPr>
          <w:p w14:paraId="121ACB9F" w14:textId="77777777" w:rsidR="0045725A" w:rsidRDefault="00B22B6A">
            <w:pPr>
              <w:keepNext/>
              <w:spacing w:after="20" w:line="252" w:lineRule="auto"/>
            </w:pPr>
            <w:r>
              <w:t>[ ]</w:t>
            </w:r>
          </w:p>
        </w:tc>
        <w:tc>
          <w:tcPr>
            <w:tcW w:w="2494" w:type="dxa"/>
          </w:tcPr>
          <w:p w14:paraId="290242CB" w14:textId="77777777" w:rsidR="0045725A" w:rsidRDefault="0045725A">
            <w:pPr>
              <w:keepNext/>
              <w:spacing w:after="20" w:line="252" w:lineRule="auto"/>
            </w:pPr>
          </w:p>
        </w:tc>
        <w:tc>
          <w:tcPr>
            <w:tcW w:w="2494" w:type="dxa"/>
          </w:tcPr>
          <w:p w14:paraId="56C929C8" w14:textId="77777777" w:rsidR="0045725A" w:rsidRDefault="0045725A">
            <w:pPr>
              <w:keepNext/>
              <w:spacing w:after="20" w:line="252" w:lineRule="auto"/>
            </w:pPr>
          </w:p>
        </w:tc>
        <w:tc>
          <w:tcPr>
            <w:tcW w:w="2608" w:type="dxa"/>
          </w:tcPr>
          <w:p w14:paraId="7E54B4CB" w14:textId="77777777" w:rsidR="0045725A" w:rsidRDefault="0045725A">
            <w:pPr>
              <w:keepNext/>
              <w:spacing w:after="20" w:line="252" w:lineRule="auto"/>
            </w:pPr>
          </w:p>
        </w:tc>
      </w:tr>
    </w:tbl>
    <w:p w14:paraId="72AB7EAC" w14:textId="77777777" w:rsidR="0045725A" w:rsidRDefault="0045725A">
      <w:pPr>
        <w:spacing w:after="40"/>
      </w:pPr>
    </w:p>
    <w:p w14:paraId="38278186" w14:textId="77777777" w:rsidR="0045725A" w:rsidRDefault="00B22B6A">
      <w:pPr>
        <w:pStyle w:val="Heading2"/>
      </w:pPr>
      <w:bookmarkStart w:id="25" w:name="_Toc243486172"/>
      <w:r>
        <w:lastRenderedPageBreak/>
        <w:t>6.3 Driver selection</w:t>
      </w:r>
      <w:bookmarkEnd w:id="25"/>
    </w:p>
    <w:p w14:paraId="5EA0C107" w14:textId="341BF0F2" w:rsidR="0045725A" w:rsidRDefault="00B22B6A">
      <w:pPr>
        <w:keepNext/>
        <w:jc w:val="both"/>
      </w:pPr>
      <w:r>
        <w:t xml:space="preserve">Give the </w:t>
      </w:r>
      <w:r w:rsidR="006D2F12">
        <w:t>rationale for each candidate driver and the expected direction, where meaningful. Treat the driver examples and signs below as illustrative hypotheses, not requirements; adapt or remove them based on the model's context and evidence. Record the drivers tested and exclud</w:t>
      </w:r>
      <w:r>
        <w:t>ed.</w:t>
      </w:r>
    </w:p>
    <w:tbl>
      <w:tblPr>
        <w:tblW w:w="0" w:type="auto"/>
        <w:tblBorders>
          <w:top w:val="single" w:sz="4" w:space="0" w:color="A9BFDD"/>
          <w:left w:val="single" w:sz="4" w:space="0" w:color="A9BFDD"/>
          <w:bottom w:val="single" w:sz="4" w:space="0" w:color="A9BFDD"/>
          <w:right w:val="single" w:sz="4" w:space="0" w:color="A9BFDD"/>
          <w:insideH w:val="single" w:sz="4" w:space="0" w:color="A9BFDD"/>
          <w:insideV w:val="single" w:sz="4" w:space="0" w:color="A9BFDD"/>
        </w:tblBorders>
        <w:tblLayout w:type="fixed"/>
        <w:tblCellMar>
          <w:top w:w="50" w:type="dxa"/>
          <w:left w:w="90" w:type="dxa"/>
          <w:bottom w:w="50" w:type="dxa"/>
          <w:right w:w="90" w:type="dxa"/>
        </w:tblCellMar>
        <w:tblLook w:val="04A0" w:firstRow="1" w:lastRow="0" w:firstColumn="1" w:lastColumn="0" w:noHBand="0" w:noVBand="1"/>
      </w:tblPr>
      <w:tblGrid>
        <w:gridCol w:w="1644"/>
        <w:gridCol w:w="3175"/>
        <w:gridCol w:w="1247"/>
        <w:gridCol w:w="1984"/>
        <w:gridCol w:w="1361"/>
      </w:tblGrid>
      <w:tr w:rsidR="0045725A" w14:paraId="77A5C27A" w14:textId="77777777">
        <w:trPr>
          <w:cantSplit/>
          <w:tblHeader/>
        </w:trPr>
        <w:tc>
          <w:tcPr>
            <w:tcW w:w="1644" w:type="dxa"/>
            <w:shd w:val="clear" w:color="auto" w:fill="BFD9FF"/>
          </w:tcPr>
          <w:p w14:paraId="581A1118" w14:textId="77777777" w:rsidR="0045725A" w:rsidRDefault="00B22B6A">
            <w:pPr>
              <w:keepNext/>
              <w:spacing w:after="20" w:line="252" w:lineRule="auto"/>
            </w:pPr>
            <w:r>
              <w:rPr>
                <w:b/>
              </w:rPr>
              <w:t>Driver</w:t>
            </w:r>
          </w:p>
        </w:tc>
        <w:tc>
          <w:tcPr>
            <w:tcW w:w="3175" w:type="dxa"/>
            <w:shd w:val="clear" w:color="auto" w:fill="BFD9FF"/>
          </w:tcPr>
          <w:p w14:paraId="7B0EA09A" w14:textId="77777777" w:rsidR="0045725A" w:rsidRDefault="00B22B6A">
            <w:pPr>
              <w:keepNext/>
              <w:spacing w:after="20" w:line="252" w:lineRule="auto"/>
            </w:pPr>
            <w:r>
              <w:rPr>
                <w:b/>
              </w:rPr>
              <w:t>Economic rationale</w:t>
            </w:r>
          </w:p>
        </w:tc>
        <w:tc>
          <w:tcPr>
            <w:tcW w:w="1247" w:type="dxa"/>
            <w:shd w:val="clear" w:color="auto" w:fill="BFD9FF"/>
          </w:tcPr>
          <w:p w14:paraId="7B3440CF" w14:textId="77777777" w:rsidR="0045725A" w:rsidRDefault="00B22B6A">
            <w:pPr>
              <w:keepNext/>
              <w:spacing w:after="20" w:line="252" w:lineRule="auto"/>
            </w:pPr>
            <w:r>
              <w:rPr>
                <w:b/>
              </w:rPr>
              <w:t>Expected sign</w:t>
            </w:r>
          </w:p>
        </w:tc>
        <w:tc>
          <w:tcPr>
            <w:tcW w:w="1984" w:type="dxa"/>
            <w:shd w:val="clear" w:color="auto" w:fill="BFD9FF"/>
          </w:tcPr>
          <w:p w14:paraId="1EA7319F" w14:textId="77777777" w:rsidR="0045725A" w:rsidRDefault="00B22B6A">
            <w:pPr>
              <w:keepNext/>
              <w:spacing w:after="20" w:line="252" w:lineRule="auto"/>
            </w:pPr>
            <w:r>
              <w:rPr>
                <w:b/>
              </w:rPr>
              <w:t>Evidence</w:t>
            </w:r>
          </w:p>
        </w:tc>
        <w:tc>
          <w:tcPr>
            <w:tcW w:w="1361" w:type="dxa"/>
            <w:shd w:val="clear" w:color="auto" w:fill="BFD9FF"/>
          </w:tcPr>
          <w:p w14:paraId="0F27744F" w14:textId="77777777" w:rsidR="0045725A" w:rsidRDefault="00B22B6A">
            <w:pPr>
              <w:keepNext/>
              <w:spacing w:after="20" w:line="252" w:lineRule="auto"/>
            </w:pPr>
            <w:r>
              <w:rPr>
                <w:b/>
              </w:rPr>
              <w:t>Included?</w:t>
            </w:r>
          </w:p>
        </w:tc>
      </w:tr>
      <w:tr w:rsidR="0045725A" w14:paraId="237EDC05" w14:textId="77777777">
        <w:trPr>
          <w:cantSplit/>
        </w:trPr>
        <w:tc>
          <w:tcPr>
            <w:tcW w:w="1644" w:type="dxa"/>
          </w:tcPr>
          <w:p w14:paraId="2D22C2F9" w14:textId="77777777" w:rsidR="0045725A" w:rsidRDefault="00B22B6A">
            <w:pPr>
              <w:keepNext/>
              <w:spacing w:after="20" w:line="252" w:lineRule="auto"/>
            </w:pPr>
            <w:r>
              <w:t>Rate incentive</w:t>
            </w:r>
          </w:p>
        </w:tc>
        <w:tc>
          <w:tcPr>
            <w:tcW w:w="3175" w:type="dxa"/>
          </w:tcPr>
          <w:p w14:paraId="299E9FA7" w14:textId="77777777" w:rsidR="0045725A" w:rsidRDefault="00B22B6A">
            <w:pPr>
              <w:keepNext/>
              <w:spacing w:after="20" w:line="252" w:lineRule="auto"/>
            </w:pPr>
            <w:r>
              <w:t>Borrowers refinance when a new loan costs less</w:t>
            </w:r>
          </w:p>
        </w:tc>
        <w:tc>
          <w:tcPr>
            <w:tcW w:w="1247" w:type="dxa"/>
          </w:tcPr>
          <w:p w14:paraId="455F914D" w14:textId="77777777" w:rsidR="0045725A" w:rsidRDefault="00B22B6A">
            <w:pPr>
              <w:keepNext/>
              <w:spacing w:after="20" w:line="252" w:lineRule="auto"/>
            </w:pPr>
            <w:r>
              <w:t>Positive</w:t>
            </w:r>
          </w:p>
        </w:tc>
        <w:tc>
          <w:tcPr>
            <w:tcW w:w="1984" w:type="dxa"/>
          </w:tcPr>
          <w:p w14:paraId="7E560352" w14:textId="77777777" w:rsidR="0045725A" w:rsidRDefault="00B22B6A">
            <w:pPr>
              <w:keepNext/>
              <w:spacing w:after="20" w:line="252" w:lineRule="auto"/>
            </w:pPr>
            <w:r>
              <w:t>[ ]</w:t>
            </w:r>
          </w:p>
        </w:tc>
        <w:tc>
          <w:tcPr>
            <w:tcW w:w="1361" w:type="dxa"/>
          </w:tcPr>
          <w:p w14:paraId="44CA6483" w14:textId="77777777" w:rsidR="0045725A" w:rsidRDefault="00B22B6A">
            <w:pPr>
              <w:keepNext/>
              <w:spacing w:after="20" w:line="252" w:lineRule="auto"/>
            </w:pPr>
            <w:r>
              <w:t>[Yes]</w:t>
            </w:r>
          </w:p>
        </w:tc>
      </w:tr>
      <w:tr w:rsidR="0045725A" w14:paraId="5D82C416" w14:textId="77777777">
        <w:trPr>
          <w:cantSplit/>
        </w:trPr>
        <w:tc>
          <w:tcPr>
            <w:tcW w:w="1644" w:type="dxa"/>
            <w:shd w:val="clear" w:color="auto" w:fill="EAF3FF"/>
          </w:tcPr>
          <w:p w14:paraId="54CB6AE8" w14:textId="77777777" w:rsidR="0045725A" w:rsidRDefault="00B22B6A">
            <w:pPr>
              <w:keepNext/>
              <w:spacing w:after="20" w:line="252" w:lineRule="auto"/>
            </w:pPr>
            <w:r>
              <w:t>Seasoning</w:t>
            </w:r>
          </w:p>
        </w:tc>
        <w:tc>
          <w:tcPr>
            <w:tcW w:w="3175" w:type="dxa"/>
            <w:shd w:val="clear" w:color="auto" w:fill="EAF3FF"/>
          </w:tcPr>
          <w:p w14:paraId="1AD11DE0" w14:textId="77777777" w:rsidR="0045725A" w:rsidRDefault="00B22B6A">
            <w:pPr>
              <w:keepNext/>
              <w:spacing w:after="20" w:line="252" w:lineRule="auto"/>
            </w:pPr>
            <w:r>
              <w:t>New loans rarely prepay. Speed builds with age</w:t>
            </w:r>
          </w:p>
        </w:tc>
        <w:tc>
          <w:tcPr>
            <w:tcW w:w="1247" w:type="dxa"/>
            <w:shd w:val="clear" w:color="auto" w:fill="EAF3FF"/>
          </w:tcPr>
          <w:p w14:paraId="6373DAD0" w14:textId="77777777" w:rsidR="0045725A" w:rsidRDefault="00B22B6A">
            <w:pPr>
              <w:keepNext/>
              <w:spacing w:after="20" w:line="252" w:lineRule="auto"/>
            </w:pPr>
            <w:r>
              <w:t>Positive</w:t>
            </w:r>
          </w:p>
        </w:tc>
        <w:tc>
          <w:tcPr>
            <w:tcW w:w="1984" w:type="dxa"/>
            <w:shd w:val="clear" w:color="auto" w:fill="EAF3FF"/>
          </w:tcPr>
          <w:p w14:paraId="6E9E3F7E" w14:textId="77777777" w:rsidR="0045725A" w:rsidRDefault="00B22B6A">
            <w:pPr>
              <w:keepNext/>
              <w:spacing w:after="20" w:line="252" w:lineRule="auto"/>
            </w:pPr>
            <w:r>
              <w:t>[ ]</w:t>
            </w:r>
          </w:p>
        </w:tc>
        <w:tc>
          <w:tcPr>
            <w:tcW w:w="1361" w:type="dxa"/>
            <w:shd w:val="clear" w:color="auto" w:fill="EAF3FF"/>
          </w:tcPr>
          <w:p w14:paraId="47F6AE1F" w14:textId="77777777" w:rsidR="0045725A" w:rsidRDefault="00B22B6A">
            <w:pPr>
              <w:keepNext/>
              <w:spacing w:after="20" w:line="252" w:lineRule="auto"/>
            </w:pPr>
            <w:r>
              <w:t>[Yes]</w:t>
            </w:r>
          </w:p>
        </w:tc>
      </w:tr>
      <w:tr w:rsidR="0045725A" w14:paraId="7AC046E0" w14:textId="77777777">
        <w:trPr>
          <w:cantSplit/>
        </w:trPr>
        <w:tc>
          <w:tcPr>
            <w:tcW w:w="1644" w:type="dxa"/>
          </w:tcPr>
          <w:p w14:paraId="7CA95E40" w14:textId="77777777" w:rsidR="0045725A" w:rsidRDefault="00B22B6A">
            <w:pPr>
              <w:keepNext/>
              <w:spacing w:after="20" w:line="252" w:lineRule="auto"/>
            </w:pPr>
            <w:r>
              <w:t>LTV</w:t>
            </w:r>
          </w:p>
        </w:tc>
        <w:tc>
          <w:tcPr>
            <w:tcW w:w="3175" w:type="dxa"/>
          </w:tcPr>
          <w:p w14:paraId="0891AA6D" w14:textId="77777777" w:rsidR="0045725A" w:rsidRDefault="00B22B6A">
            <w:pPr>
              <w:keepNext/>
              <w:spacing w:after="20" w:line="252" w:lineRule="auto"/>
            </w:pPr>
            <w:r>
              <w:t>High LTV makes refinancing harder</w:t>
            </w:r>
          </w:p>
        </w:tc>
        <w:tc>
          <w:tcPr>
            <w:tcW w:w="1247" w:type="dxa"/>
          </w:tcPr>
          <w:p w14:paraId="5743BDBC" w14:textId="77777777" w:rsidR="0045725A" w:rsidRDefault="00B22B6A">
            <w:pPr>
              <w:keepNext/>
              <w:spacing w:after="20" w:line="252" w:lineRule="auto"/>
            </w:pPr>
            <w:r>
              <w:t>Negative</w:t>
            </w:r>
          </w:p>
        </w:tc>
        <w:tc>
          <w:tcPr>
            <w:tcW w:w="1984" w:type="dxa"/>
          </w:tcPr>
          <w:p w14:paraId="5CD2C098" w14:textId="77777777" w:rsidR="0045725A" w:rsidRDefault="00B22B6A">
            <w:pPr>
              <w:keepNext/>
              <w:spacing w:after="20" w:line="252" w:lineRule="auto"/>
            </w:pPr>
            <w:r>
              <w:t>[ ]</w:t>
            </w:r>
          </w:p>
        </w:tc>
        <w:tc>
          <w:tcPr>
            <w:tcW w:w="1361" w:type="dxa"/>
          </w:tcPr>
          <w:p w14:paraId="1C336542" w14:textId="77777777" w:rsidR="0045725A" w:rsidRDefault="00B22B6A">
            <w:pPr>
              <w:keepNext/>
              <w:spacing w:after="20" w:line="252" w:lineRule="auto"/>
            </w:pPr>
            <w:r>
              <w:t>[Yes]</w:t>
            </w:r>
          </w:p>
        </w:tc>
      </w:tr>
      <w:tr w:rsidR="0045725A" w14:paraId="65A96FB2" w14:textId="77777777">
        <w:trPr>
          <w:cantSplit/>
        </w:trPr>
        <w:tc>
          <w:tcPr>
            <w:tcW w:w="1644" w:type="dxa"/>
            <w:shd w:val="clear" w:color="auto" w:fill="EAF3FF"/>
          </w:tcPr>
          <w:p w14:paraId="3D6BFE87" w14:textId="77777777" w:rsidR="0045725A" w:rsidRDefault="00B22B6A">
            <w:pPr>
              <w:keepNext/>
              <w:spacing w:after="20" w:line="252" w:lineRule="auto"/>
            </w:pPr>
            <w:r>
              <w:t>Seasonality</w:t>
            </w:r>
          </w:p>
        </w:tc>
        <w:tc>
          <w:tcPr>
            <w:tcW w:w="3175" w:type="dxa"/>
            <w:shd w:val="clear" w:color="auto" w:fill="EAF3FF"/>
          </w:tcPr>
          <w:p w14:paraId="73106452" w14:textId="77777777" w:rsidR="0045725A" w:rsidRDefault="00B22B6A">
            <w:pPr>
              <w:keepNext/>
              <w:spacing w:after="20" w:line="252" w:lineRule="auto"/>
            </w:pPr>
            <w:r>
              <w:t>Bonus and year-end cash lift prepayment</w:t>
            </w:r>
          </w:p>
        </w:tc>
        <w:tc>
          <w:tcPr>
            <w:tcW w:w="1247" w:type="dxa"/>
            <w:shd w:val="clear" w:color="auto" w:fill="EAF3FF"/>
          </w:tcPr>
          <w:p w14:paraId="56E5917A" w14:textId="77777777" w:rsidR="0045725A" w:rsidRDefault="00B22B6A">
            <w:pPr>
              <w:keepNext/>
              <w:spacing w:after="20" w:line="252" w:lineRule="auto"/>
            </w:pPr>
            <w:r>
              <w:t>Positive</w:t>
            </w:r>
          </w:p>
        </w:tc>
        <w:tc>
          <w:tcPr>
            <w:tcW w:w="1984" w:type="dxa"/>
            <w:shd w:val="clear" w:color="auto" w:fill="EAF3FF"/>
          </w:tcPr>
          <w:p w14:paraId="400AE08B" w14:textId="77777777" w:rsidR="0045725A" w:rsidRDefault="00B22B6A">
            <w:pPr>
              <w:keepNext/>
              <w:spacing w:after="20" w:line="252" w:lineRule="auto"/>
            </w:pPr>
            <w:r>
              <w:t>[ ]</w:t>
            </w:r>
          </w:p>
        </w:tc>
        <w:tc>
          <w:tcPr>
            <w:tcW w:w="1361" w:type="dxa"/>
            <w:shd w:val="clear" w:color="auto" w:fill="EAF3FF"/>
          </w:tcPr>
          <w:p w14:paraId="7C550B8F" w14:textId="77777777" w:rsidR="0045725A" w:rsidRDefault="00B22B6A">
            <w:pPr>
              <w:keepNext/>
              <w:spacing w:after="20" w:line="252" w:lineRule="auto"/>
            </w:pPr>
            <w:r>
              <w:t>[Yes]</w:t>
            </w:r>
          </w:p>
        </w:tc>
      </w:tr>
      <w:tr w:rsidR="0045725A" w14:paraId="2C792937" w14:textId="77777777">
        <w:trPr>
          <w:cantSplit/>
        </w:trPr>
        <w:tc>
          <w:tcPr>
            <w:tcW w:w="1644" w:type="dxa"/>
          </w:tcPr>
          <w:p w14:paraId="302EFE85" w14:textId="77777777" w:rsidR="0045725A" w:rsidRDefault="00B22B6A">
            <w:pPr>
              <w:keepNext/>
              <w:spacing w:after="20" w:line="252" w:lineRule="auto"/>
            </w:pPr>
            <w:r>
              <w:t>Loan size</w:t>
            </w:r>
          </w:p>
        </w:tc>
        <w:tc>
          <w:tcPr>
            <w:tcW w:w="3175" w:type="dxa"/>
          </w:tcPr>
          <w:p w14:paraId="15E6FBA7" w14:textId="77777777" w:rsidR="0045725A" w:rsidRDefault="00B22B6A">
            <w:pPr>
              <w:keepNext/>
              <w:spacing w:after="20" w:line="252" w:lineRule="auto"/>
            </w:pPr>
            <w:r>
              <w:t>[ ]</w:t>
            </w:r>
          </w:p>
        </w:tc>
        <w:tc>
          <w:tcPr>
            <w:tcW w:w="1247" w:type="dxa"/>
          </w:tcPr>
          <w:p w14:paraId="5950E625" w14:textId="77777777" w:rsidR="0045725A" w:rsidRDefault="00B22B6A">
            <w:pPr>
              <w:keepNext/>
              <w:spacing w:after="20" w:line="252" w:lineRule="auto"/>
            </w:pPr>
            <w:r>
              <w:t>[ ]</w:t>
            </w:r>
          </w:p>
        </w:tc>
        <w:tc>
          <w:tcPr>
            <w:tcW w:w="1984" w:type="dxa"/>
          </w:tcPr>
          <w:p w14:paraId="0F9A074A" w14:textId="77777777" w:rsidR="0045725A" w:rsidRDefault="00B22B6A">
            <w:pPr>
              <w:keepNext/>
              <w:spacing w:after="20" w:line="252" w:lineRule="auto"/>
            </w:pPr>
            <w:r>
              <w:t>[ ]</w:t>
            </w:r>
          </w:p>
        </w:tc>
        <w:tc>
          <w:tcPr>
            <w:tcW w:w="1361" w:type="dxa"/>
          </w:tcPr>
          <w:p w14:paraId="2316604D" w14:textId="77777777" w:rsidR="0045725A" w:rsidRDefault="00B22B6A">
            <w:pPr>
              <w:keepNext/>
              <w:spacing w:after="20" w:line="252" w:lineRule="auto"/>
            </w:pPr>
            <w:r>
              <w:t>[ ]</w:t>
            </w:r>
          </w:p>
        </w:tc>
      </w:tr>
      <w:tr w:rsidR="0045725A" w14:paraId="580D47BA" w14:textId="77777777">
        <w:trPr>
          <w:cantSplit/>
        </w:trPr>
        <w:tc>
          <w:tcPr>
            <w:tcW w:w="1644" w:type="dxa"/>
            <w:shd w:val="clear" w:color="auto" w:fill="EAF3FF"/>
          </w:tcPr>
          <w:p w14:paraId="3F2EE225" w14:textId="77777777" w:rsidR="0045725A" w:rsidRDefault="00B22B6A">
            <w:pPr>
              <w:keepNext/>
              <w:spacing w:after="20" w:line="252" w:lineRule="auto"/>
            </w:pPr>
            <w:r>
              <w:t>Macro variables</w:t>
            </w:r>
          </w:p>
        </w:tc>
        <w:tc>
          <w:tcPr>
            <w:tcW w:w="3175" w:type="dxa"/>
            <w:shd w:val="clear" w:color="auto" w:fill="EAF3FF"/>
          </w:tcPr>
          <w:p w14:paraId="04A68401" w14:textId="77777777" w:rsidR="0045725A" w:rsidRDefault="00B22B6A">
            <w:pPr>
              <w:keepNext/>
              <w:spacing w:after="20" w:line="252" w:lineRule="auto"/>
            </w:pPr>
            <w:r>
              <w:t>[For example: unemployment, house prices]</w:t>
            </w:r>
          </w:p>
        </w:tc>
        <w:tc>
          <w:tcPr>
            <w:tcW w:w="1247" w:type="dxa"/>
            <w:shd w:val="clear" w:color="auto" w:fill="EAF3FF"/>
          </w:tcPr>
          <w:p w14:paraId="0322D6AF" w14:textId="77777777" w:rsidR="0045725A" w:rsidRDefault="00B22B6A">
            <w:pPr>
              <w:keepNext/>
              <w:spacing w:after="20" w:line="252" w:lineRule="auto"/>
            </w:pPr>
            <w:r>
              <w:t>[ ]</w:t>
            </w:r>
          </w:p>
        </w:tc>
        <w:tc>
          <w:tcPr>
            <w:tcW w:w="1984" w:type="dxa"/>
            <w:shd w:val="clear" w:color="auto" w:fill="EAF3FF"/>
          </w:tcPr>
          <w:p w14:paraId="6A92B384" w14:textId="77777777" w:rsidR="0045725A" w:rsidRDefault="00B22B6A">
            <w:pPr>
              <w:keepNext/>
              <w:spacing w:after="20" w:line="252" w:lineRule="auto"/>
            </w:pPr>
            <w:r>
              <w:t>[ ]</w:t>
            </w:r>
          </w:p>
        </w:tc>
        <w:tc>
          <w:tcPr>
            <w:tcW w:w="1361" w:type="dxa"/>
            <w:shd w:val="clear" w:color="auto" w:fill="EAF3FF"/>
          </w:tcPr>
          <w:p w14:paraId="18FDB4C9" w14:textId="77777777" w:rsidR="0045725A" w:rsidRDefault="00B22B6A">
            <w:pPr>
              <w:keepNext/>
              <w:spacing w:after="20" w:line="252" w:lineRule="auto"/>
            </w:pPr>
            <w:r>
              <w:t>[ ]</w:t>
            </w:r>
          </w:p>
        </w:tc>
      </w:tr>
    </w:tbl>
    <w:p w14:paraId="10859A11" w14:textId="77777777" w:rsidR="0045725A" w:rsidRDefault="0045725A">
      <w:pPr>
        <w:spacing w:after="40"/>
      </w:pPr>
    </w:p>
    <w:p w14:paraId="70743C70" w14:textId="77777777" w:rsidR="0045725A" w:rsidRDefault="00B22B6A">
      <w:pPr>
        <w:pStyle w:val="Heading2"/>
      </w:pPr>
      <w:bookmarkStart w:id="26" w:name="_Toc243486173"/>
      <w:r>
        <w:t>6.4 Model specification and estimation</w:t>
      </w:r>
      <w:bookmarkEnd w:id="26"/>
    </w:p>
    <w:tbl>
      <w:tblPr>
        <w:tblW w:w="0" w:type="auto"/>
        <w:tblBorders>
          <w:top w:val="single" w:sz="2" w:space="0" w:color="EAF3FF"/>
          <w:left w:val="single" w:sz="2" w:space="0" w:color="EAF3FF"/>
          <w:bottom w:val="single" w:sz="2" w:space="0" w:color="EAF3FF"/>
          <w:right w:val="single" w:sz="2" w:space="0" w:color="EAF3FF"/>
          <w:insideH w:val="single" w:sz="2" w:space="0" w:color="EAF3FF"/>
          <w:insideV w:val="single" w:sz="2" w:space="0" w:color="EAF3FF"/>
        </w:tblBorders>
        <w:tblLayout w:type="fixed"/>
        <w:tblCellMar>
          <w:top w:w="50" w:type="dxa"/>
          <w:left w:w="90" w:type="dxa"/>
          <w:bottom w:w="50" w:type="dxa"/>
          <w:right w:w="90" w:type="dxa"/>
        </w:tblCellMar>
        <w:tblLook w:val="04A0" w:firstRow="1" w:lastRow="0" w:firstColumn="1" w:lastColumn="0" w:noHBand="0" w:noVBand="1"/>
      </w:tblPr>
      <w:tblGrid>
        <w:gridCol w:w="9411"/>
      </w:tblGrid>
      <w:tr w:rsidR="0045725A" w14:paraId="6AD488CD" w14:textId="77777777">
        <w:trPr>
          <w:cantSplit/>
        </w:trPr>
        <w:tc>
          <w:tcPr>
            <w:tcW w:w="9411" w:type="dxa"/>
            <w:shd w:val="clear" w:color="auto" w:fill="EAF3FF"/>
          </w:tcPr>
          <w:p w14:paraId="363F92B8" w14:textId="18D92C50" w:rsidR="0045725A" w:rsidRDefault="00DA0882">
            <w:pPr>
              <w:keepNext/>
              <w:spacing w:after="40"/>
              <w:jc w:val="center"/>
            </w:pPr>
            <m:oMathPara>
              <m:oMath>
                <m:r>
                  <m:rPr>
                    <m:sty m:val="p"/>
                  </m:rPr>
                  <w:rPr>
                    <w:rFonts w:ascii="Cambria Math"/>
                  </w:rPr>
                  <m:t>[Insert the model equation or formal specification, if useful]</m:t>
                </m:r>
              </m:oMath>
            </m:oMathPara>
          </w:p>
          <w:p w14:paraId="3FEC6467" w14:textId="4B4B53F2" w:rsidR="0045725A" w:rsidRPr="00DA0882" w:rsidRDefault="00DA0882">
            <w:pPr>
              <w:keepNext/>
              <w:spacing w:after="40"/>
              <w:jc w:val="center"/>
            </w:pPr>
            <m:oMathPara>
              <m:oMath>
                <m:r>
                  <m:rPr>
                    <m:sty m:val="p"/>
                  </m:rPr>
                  <w:rPr>
                    <w:rFonts w:ascii="Cambria Math"/>
                  </w:rPr>
                  <m:t>[Notation and symbol definitions, if useful]</m:t>
                </m:r>
              </m:oMath>
            </m:oMathPara>
          </w:p>
        </w:tc>
      </w:tr>
    </w:tbl>
    <w:p w14:paraId="769101F4" w14:textId="77777777" w:rsidR="0045725A" w:rsidRDefault="0045725A">
      <w:pPr>
        <w:keepNext/>
        <w:spacing w:after="40"/>
      </w:pPr>
    </w:p>
    <w:tbl>
      <w:tblPr>
        <w:tblW w:w="0" w:type="auto"/>
        <w:tblBorders>
          <w:top w:val="single" w:sz="4" w:space="0" w:color="A9BFDD"/>
          <w:left w:val="single" w:sz="4" w:space="0" w:color="A9BFDD"/>
          <w:bottom w:val="single" w:sz="4" w:space="0" w:color="A9BFDD"/>
          <w:right w:val="single" w:sz="4" w:space="0" w:color="A9BFDD"/>
          <w:insideH w:val="single" w:sz="4" w:space="0" w:color="A9BFDD"/>
          <w:insideV w:val="single" w:sz="4" w:space="0" w:color="A9BFDD"/>
        </w:tblBorders>
        <w:tblLayout w:type="fixed"/>
        <w:tblCellMar>
          <w:top w:w="50" w:type="dxa"/>
          <w:left w:w="90" w:type="dxa"/>
          <w:bottom w:w="50" w:type="dxa"/>
          <w:right w:w="90" w:type="dxa"/>
        </w:tblCellMar>
        <w:tblLook w:val="04A0" w:firstRow="1" w:lastRow="0" w:firstColumn="1" w:lastColumn="0" w:noHBand="0" w:noVBand="1"/>
      </w:tblPr>
      <w:tblGrid>
        <w:gridCol w:w="2608"/>
        <w:gridCol w:w="6803"/>
      </w:tblGrid>
      <w:tr w:rsidR="0045725A" w14:paraId="3931DD9B" w14:textId="77777777">
        <w:trPr>
          <w:cantSplit/>
        </w:trPr>
        <w:tc>
          <w:tcPr>
            <w:tcW w:w="2608" w:type="dxa"/>
            <w:shd w:val="clear" w:color="auto" w:fill="D6E7FF"/>
          </w:tcPr>
          <w:p w14:paraId="3404D39E" w14:textId="77777777" w:rsidR="0045725A" w:rsidRDefault="00B22B6A">
            <w:pPr>
              <w:keepNext/>
              <w:spacing w:after="20" w:line="252" w:lineRule="auto"/>
            </w:pPr>
            <w:r>
              <w:rPr>
                <w:b/>
              </w:rPr>
              <w:t>Model form</w:t>
            </w:r>
          </w:p>
        </w:tc>
        <w:tc>
          <w:tcPr>
            <w:tcW w:w="6803" w:type="dxa"/>
          </w:tcPr>
          <w:p w14:paraId="3837367B" w14:textId="3E6CB64C" w:rsidR="0045725A" w:rsidRDefault="008D0DB4">
            <w:pPr>
              <w:keepNext/>
              <w:spacing w:after="20" w:line="252" w:lineRule="auto"/>
            </w:pPr>
            <w:r>
              <w:t>[Model form and estimation approach]</w:t>
            </w:r>
          </w:p>
        </w:tc>
      </w:tr>
      <w:tr w:rsidR="0045725A" w14:paraId="30382417" w14:textId="77777777">
        <w:trPr>
          <w:cantSplit/>
        </w:trPr>
        <w:tc>
          <w:tcPr>
            <w:tcW w:w="2608" w:type="dxa"/>
            <w:shd w:val="clear" w:color="auto" w:fill="D6E7FF"/>
          </w:tcPr>
          <w:p w14:paraId="490F63BE" w14:textId="77777777" w:rsidR="0045725A" w:rsidRDefault="00B22B6A">
            <w:pPr>
              <w:keepNext/>
              <w:spacing w:after="20" w:line="252" w:lineRule="auto"/>
            </w:pPr>
            <w:r>
              <w:rPr>
                <w:b/>
              </w:rPr>
              <w:t>Estimation method</w:t>
            </w:r>
          </w:p>
        </w:tc>
        <w:tc>
          <w:tcPr>
            <w:tcW w:w="6803" w:type="dxa"/>
          </w:tcPr>
          <w:p w14:paraId="6E724118" w14:textId="77777777" w:rsidR="0045725A" w:rsidRDefault="00B22B6A">
            <w:pPr>
              <w:keepNext/>
              <w:spacing w:after="20" w:line="252" w:lineRule="auto"/>
            </w:pPr>
            <w:r>
              <w:t>[Maximum likelihood]</w:t>
            </w:r>
          </w:p>
        </w:tc>
      </w:tr>
      <w:tr w:rsidR="0045725A" w14:paraId="103E82D8" w14:textId="77777777">
        <w:trPr>
          <w:cantSplit/>
        </w:trPr>
        <w:tc>
          <w:tcPr>
            <w:tcW w:w="2608" w:type="dxa"/>
            <w:shd w:val="clear" w:color="auto" w:fill="D6E7FF"/>
          </w:tcPr>
          <w:p w14:paraId="74CD4F42" w14:textId="77777777" w:rsidR="0045725A" w:rsidRDefault="00B22B6A">
            <w:pPr>
              <w:keepNext/>
              <w:spacing w:after="20" w:line="252" w:lineRule="auto"/>
            </w:pPr>
            <w:r>
              <w:rPr>
                <w:b/>
              </w:rPr>
              <w:t>Software and version</w:t>
            </w:r>
          </w:p>
        </w:tc>
        <w:tc>
          <w:tcPr>
            <w:tcW w:w="6803" w:type="dxa"/>
          </w:tcPr>
          <w:p w14:paraId="03668D11" w14:textId="1DAA25D2" w:rsidR="0045725A" w:rsidRDefault="008D0DB4">
            <w:pPr>
              <w:keepNext/>
              <w:spacing w:after="20" w:line="252" w:lineRule="auto"/>
            </w:pPr>
            <w:r>
              <w:t>[Software, version and relevant dependencies]</w:t>
            </w:r>
          </w:p>
        </w:tc>
      </w:tr>
      <w:tr w:rsidR="0045725A" w14:paraId="7BD7AA6F" w14:textId="77777777">
        <w:trPr>
          <w:cantSplit/>
        </w:trPr>
        <w:tc>
          <w:tcPr>
            <w:tcW w:w="2608" w:type="dxa"/>
            <w:shd w:val="clear" w:color="auto" w:fill="D6E7FF"/>
          </w:tcPr>
          <w:p w14:paraId="492E5EC0" w14:textId="77777777" w:rsidR="0045725A" w:rsidRDefault="00B22B6A">
            <w:pPr>
              <w:keepNext/>
              <w:spacing w:after="20" w:line="252" w:lineRule="auto"/>
            </w:pPr>
            <w:r>
              <w:rPr>
                <w:b/>
              </w:rPr>
              <w:t>Refinance spread</w:t>
            </w:r>
          </w:p>
        </w:tc>
        <w:tc>
          <w:tcPr>
            <w:tcW w:w="6803" w:type="dxa"/>
          </w:tcPr>
          <w:p w14:paraId="12F5D421" w14:textId="77777777" w:rsidR="0045725A" w:rsidRDefault="00B22B6A">
            <w:pPr>
              <w:keepNext/>
              <w:spacing w:after="20" w:line="252" w:lineRule="auto"/>
            </w:pPr>
            <w:r>
              <w:t>[Value and how you set it]</w:t>
            </w:r>
          </w:p>
        </w:tc>
      </w:tr>
      <w:tr w:rsidR="0045725A" w14:paraId="29C0756F" w14:textId="77777777">
        <w:trPr>
          <w:cantSplit/>
        </w:trPr>
        <w:tc>
          <w:tcPr>
            <w:tcW w:w="2608" w:type="dxa"/>
            <w:shd w:val="clear" w:color="auto" w:fill="D6E7FF"/>
          </w:tcPr>
          <w:p w14:paraId="1BB26A39" w14:textId="77777777" w:rsidR="0045725A" w:rsidRDefault="00B22B6A">
            <w:pPr>
              <w:keepNext/>
              <w:spacing w:after="20" w:line="252" w:lineRule="auto"/>
            </w:pPr>
            <w:r>
              <w:rPr>
                <w:b/>
              </w:rPr>
              <w:t>Seasoning treatment</w:t>
            </w:r>
          </w:p>
        </w:tc>
        <w:tc>
          <w:tcPr>
            <w:tcW w:w="6803" w:type="dxa"/>
          </w:tcPr>
          <w:p w14:paraId="26A1D6F6" w14:textId="77777777" w:rsidR="0045725A" w:rsidRDefault="00B22B6A">
            <w:pPr>
              <w:keepNext/>
              <w:spacing w:after="20" w:line="252" w:lineRule="auto"/>
            </w:pPr>
            <w:r>
              <w:t>[Ramp to a cap of N months]</w:t>
            </w:r>
          </w:p>
        </w:tc>
      </w:tr>
      <w:tr w:rsidR="0045725A" w14:paraId="2314DE3F" w14:textId="77777777">
        <w:trPr>
          <w:cantSplit/>
        </w:trPr>
        <w:tc>
          <w:tcPr>
            <w:tcW w:w="2608" w:type="dxa"/>
            <w:shd w:val="clear" w:color="auto" w:fill="D6E7FF"/>
          </w:tcPr>
          <w:p w14:paraId="5765E389" w14:textId="77777777" w:rsidR="0045725A" w:rsidRDefault="00B22B6A">
            <w:pPr>
              <w:keepNext/>
              <w:spacing w:after="20" w:line="252" w:lineRule="auto"/>
            </w:pPr>
            <w:r>
              <w:rPr>
                <w:b/>
              </w:rPr>
              <w:t>Sample design</w:t>
            </w:r>
          </w:p>
        </w:tc>
        <w:tc>
          <w:tcPr>
            <w:tcW w:w="6803" w:type="dxa"/>
          </w:tcPr>
          <w:p w14:paraId="7AD6F228" w14:textId="77777777" w:rsidR="0045725A" w:rsidRDefault="00B22B6A">
            <w:pPr>
              <w:keepNext/>
              <w:spacing w:after="20" w:line="252" w:lineRule="auto"/>
            </w:pPr>
            <w:r>
              <w:t>[Training months, test months, why this split]</w:t>
            </w:r>
          </w:p>
        </w:tc>
      </w:tr>
      <w:tr w:rsidR="0045725A" w14:paraId="1EE734ED" w14:textId="77777777">
        <w:trPr>
          <w:cantSplit/>
        </w:trPr>
        <w:tc>
          <w:tcPr>
            <w:tcW w:w="2608" w:type="dxa"/>
            <w:shd w:val="clear" w:color="auto" w:fill="D6E7FF"/>
          </w:tcPr>
          <w:p w14:paraId="729ED826" w14:textId="77777777" w:rsidR="0045725A" w:rsidRDefault="00B22B6A">
            <w:pPr>
              <w:keepNext/>
              <w:spacing w:after="20" w:line="252" w:lineRule="auto"/>
            </w:pPr>
            <w:r>
              <w:rPr>
                <w:b/>
              </w:rPr>
              <w:t>Weighting</w:t>
            </w:r>
          </w:p>
        </w:tc>
        <w:tc>
          <w:tcPr>
            <w:tcW w:w="6803" w:type="dxa"/>
          </w:tcPr>
          <w:p w14:paraId="52D70BA9" w14:textId="77777777" w:rsidR="0045725A" w:rsidRDefault="00B22B6A">
            <w:pPr>
              <w:keepNext/>
              <w:spacing w:after="20" w:line="252" w:lineRule="auto"/>
            </w:pPr>
            <w:r>
              <w:t>[Unweighted or balance-weighted]</w:t>
            </w:r>
          </w:p>
        </w:tc>
      </w:tr>
    </w:tbl>
    <w:p w14:paraId="26E63C78" w14:textId="77777777" w:rsidR="0045725A" w:rsidRDefault="0045725A">
      <w:pPr>
        <w:spacing w:after="40"/>
      </w:pPr>
    </w:p>
    <w:p w14:paraId="69AA8F4C" w14:textId="77777777" w:rsidR="0045725A" w:rsidRDefault="00B22B6A">
      <w:pPr>
        <w:pStyle w:val="Heading2"/>
      </w:pPr>
      <w:bookmarkStart w:id="27" w:name="_Toc243486174"/>
      <w:r>
        <w:lastRenderedPageBreak/>
        <w:t>6.5 Baseline and challenger models</w:t>
      </w:r>
      <w:bookmarkEnd w:id="27"/>
    </w:p>
    <w:tbl>
      <w:tblPr>
        <w:tblW w:w="0" w:type="auto"/>
        <w:tblBorders>
          <w:top w:val="single" w:sz="4" w:space="0" w:color="A9BFDD"/>
          <w:left w:val="single" w:sz="4" w:space="0" w:color="A9BFDD"/>
          <w:bottom w:val="single" w:sz="4" w:space="0" w:color="A9BFDD"/>
          <w:right w:val="single" w:sz="4" w:space="0" w:color="A9BFDD"/>
          <w:insideH w:val="single" w:sz="4" w:space="0" w:color="A9BFDD"/>
          <w:insideV w:val="single" w:sz="4" w:space="0" w:color="A9BFDD"/>
        </w:tblBorders>
        <w:tblLayout w:type="fixed"/>
        <w:tblCellMar>
          <w:top w:w="50" w:type="dxa"/>
          <w:left w:w="90" w:type="dxa"/>
          <w:bottom w:w="50" w:type="dxa"/>
          <w:right w:w="90" w:type="dxa"/>
        </w:tblCellMar>
        <w:tblLook w:val="04A0" w:firstRow="1" w:lastRow="0" w:firstColumn="1" w:lastColumn="0" w:noHBand="0" w:noVBand="1"/>
      </w:tblPr>
      <w:tblGrid>
        <w:gridCol w:w="1587"/>
        <w:gridCol w:w="3402"/>
        <w:gridCol w:w="2494"/>
        <w:gridCol w:w="1928"/>
      </w:tblGrid>
      <w:tr w:rsidR="0045725A" w14:paraId="76A7AD68" w14:textId="77777777">
        <w:trPr>
          <w:cantSplit/>
          <w:tblHeader/>
        </w:trPr>
        <w:tc>
          <w:tcPr>
            <w:tcW w:w="1587" w:type="dxa"/>
            <w:shd w:val="clear" w:color="auto" w:fill="BFD9FF"/>
          </w:tcPr>
          <w:p w14:paraId="4F48504B" w14:textId="77777777" w:rsidR="0045725A" w:rsidRDefault="00B22B6A">
            <w:pPr>
              <w:keepNext/>
              <w:spacing w:after="20" w:line="252" w:lineRule="auto"/>
            </w:pPr>
            <w:r>
              <w:rPr>
                <w:b/>
              </w:rPr>
              <w:t>Model</w:t>
            </w:r>
          </w:p>
        </w:tc>
        <w:tc>
          <w:tcPr>
            <w:tcW w:w="3402" w:type="dxa"/>
            <w:shd w:val="clear" w:color="auto" w:fill="BFD9FF"/>
          </w:tcPr>
          <w:p w14:paraId="243D267D" w14:textId="77777777" w:rsidR="0045725A" w:rsidRDefault="00B22B6A">
            <w:pPr>
              <w:keepNext/>
              <w:spacing w:after="20" w:line="252" w:lineRule="auto"/>
            </w:pPr>
            <w:r>
              <w:rPr>
                <w:b/>
              </w:rPr>
              <w:t>Description</w:t>
            </w:r>
          </w:p>
        </w:tc>
        <w:tc>
          <w:tcPr>
            <w:tcW w:w="2494" w:type="dxa"/>
            <w:shd w:val="clear" w:color="auto" w:fill="BFD9FF"/>
          </w:tcPr>
          <w:p w14:paraId="58FA49B3" w14:textId="77777777" w:rsidR="0045725A" w:rsidRDefault="00B22B6A">
            <w:pPr>
              <w:keepNext/>
              <w:spacing w:after="20" w:line="252" w:lineRule="auto"/>
            </w:pPr>
            <w:r>
              <w:rPr>
                <w:b/>
              </w:rPr>
              <w:t>Purpose</w:t>
            </w:r>
          </w:p>
        </w:tc>
        <w:tc>
          <w:tcPr>
            <w:tcW w:w="1928" w:type="dxa"/>
            <w:shd w:val="clear" w:color="auto" w:fill="BFD9FF"/>
          </w:tcPr>
          <w:p w14:paraId="14EA2C06" w14:textId="77777777" w:rsidR="0045725A" w:rsidRDefault="00B22B6A">
            <w:pPr>
              <w:keepNext/>
              <w:spacing w:after="20" w:line="252" w:lineRule="auto"/>
            </w:pPr>
            <w:r>
              <w:rPr>
                <w:b/>
              </w:rPr>
              <w:t>Outcome</w:t>
            </w:r>
          </w:p>
        </w:tc>
      </w:tr>
      <w:tr w:rsidR="0045725A" w14:paraId="52860B14" w14:textId="77777777">
        <w:trPr>
          <w:cantSplit/>
        </w:trPr>
        <w:tc>
          <w:tcPr>
            <w:tcW w:w="1587" w:type="dxa"/>
          </w:tcPr>
          <w:p w14:paraId="19B456B6" w14:textId="77777777" w:rsidR="0045725A" w:rsidRDefault="00B22B6A">
            <w:pPr>
              <w:keepNext/>
              <w:spacing w:after="20" w:line="252" w:lineRule="auto"/>
            </w:pPr>
            <w:r>
              <w:t>Baseline</w:t>
            </w:r>
          </w:p>
        </w:tc>
        <w:tc>
          <w:tcPr>
            <w:tcW w:w="3402" w:type="dxa"/>
          </w:tcPr>
          <w:p w14:paraId="366F3532" w14:textId="77777777" w:rsidR="0045725A" w:rsidRDefault="00B22B6A">
            <w:pPr>
              <w:keepNext/>
              <w:spacing w:after="20" w:line="252" w:lineRule="auto"/>
            </w:pPr>
            <w:r>
              <w:t>[Historical average prepayment rate by age group]</w:t>
            </w:r>
          </w:p>
        </w:tc>
        <w:tc>
          <w:tcPr>
            <w:tcW w:w="2494" w:type="dxa"/>
          </w:tcPr>
          <w:p w14:paraId="63589807" w14:textId="77777777" w:rsidR="0045725A" w:rsidRDefault="00B22B6A">
            <w:pPr>
              <w:keepNext/>
              <w:spacing w:after="20" w:line="252" w:lineRule="auto"/>
            </w:pPr>
            <w:r>
              <w:t>Sets the benchmark the drivers must beat</w:t>
            </w:r>
          </w:p>
        </w:tc>
        <w:tc>
          <w:tcPr>
            <w:tcW w:w="1928" w:type="dxa"/>
          </w:tcPr>
          <w:p w14:paraId="58CD2EB7" w14:textId="77777777" w:rsidR="0045725A" w:rsidRDefault="00B22B6A">
            <w:pPr>
              <w:keepNext/>
              <w:spacing w:after="20" w:line="252" w:lineRule="auto"/>
            </w:pPr>
            <w:r>
              <w:t>[ ]</w:t>
            </w:r>
          </w:p>
        </w:tc>
      </w:tr>
      <w:tr w:rsidR="0045725A" w14:paraId="0DAD156C" w14:textId="77777777">
        <w:trPr>
          <w:cantSplit/>
        </w:trPr>
        <w:tc>
          <w:tcPr>
            <w:tcW w:w="1587" w:type="dxa"/>
            <w:shd w:val="clear" w:color="auto" w:fill="EAF3FF"/>
          </w:tcPr>
          <w:p w14:paraId="7B63EDFB" w14:textId="77777777" w:rsidR="0045725A" w:rsidRDefault="00B22B6A">
            <w:pPr>
              <w:keepNext/>
              <w:spacing w:after="20" w:line="252" w:lineRule="auto"/>
            </w:pPr>
            <w:r>
              <w:t>Statistical model</w:t>
            </w:r>
          </w:p>
        </w:tc>
        <w:tc>
          <w:tcPr>
            <w:tcW w:w="3402" w:type="dxa"/>
            <w:shd w:val="clear" w:color="auto" w:fill="EAF3FF"/>
          </w:tcPr>
          <w:p w14:paraId="43ADAFB8" w14:textId="77777777" w:rsidR="0045725A" w:rsidRDefault="00B22B6A">
            <w:pPr>
              <w:keepNext/>
              <w:spacing w:after="20" w:line="252" w:lineRule="auto"/>
            </w:pPr>
            <w:r>
              <w:t>[Logistic hazard]</w:t>
            </w:r>
          </w:p>
        </w:tc>
        <w:tc>
          <w:tcPr>
            <w:tcW w:w="2494" w:type="dxa"/>
            <w:shd w:val="clear" w:color="auto" w:fill="EAF3FF"/>
          </w:tcPr>
          <w:p w14:paraId="793AF14B" w14:textId="77777777" w:rsidR="0045725A" w:rsidRDefault="00B22B6A">
            <w:pPr>
              <w:keepNext/>
              <w:spacing w:after="20" w:line="252" w:lineRule="auto"/>
            </w:pPr>
            <w:r>
              <w:t>Primary candidate</w:t>
            </w:r>
          </w:p>
        </w:tc>
        <w:tc>
          <w:tcPr>
            <w:tcW w:w="1928" w:type="dxa"/>
            <w:shd w:val="clear" w:color="auto" w:fill="EAF3FF"/>
          </w:tcPr>
          <w:p w14:paraId="6547C713" w14:textId="77777777" w:rsidR="0045725A" w:rsidRDefault="00B22B6A">
            <w:pPr>
              <w:keepNext/>
              <w:spacing w:after="20" w:line="252" w:lineRule="auto"/>
            </w:pPr>
            <w:r>
              <w:t>[ ]</w:t>
            </w:r>
          </w:p>
        </w:tc>
      </w:tr>
      <w:tr w:rsidR="0045725A" w14:paraId="2438FC57" w14:textId="77777777">
        <w:trPr>
          <w:cantSplit/>
        </w:trPr>
        <w:tc>
          <w:tcPr>
            <w:tcW w:w="1587" w:type="dxa"/>
          </w:tcPr>
          <w:p w14:paraId="441B8AD4" w14:textId="77777777" w:rsidR="0045725A" w:rsidRDefault="00B22B6A">
            <w:pPr>
              <w:keepNext/>
              <w:spacing w:after="20" w:line="252" w:lineRule="auto"/>
            </w:pPr>
            <w:r>
              <w:t>Challenger</w:t>
            </w:r>
          </w:p>
        </w:tc>
        <w:tc>
          <w:tcPr>
            <w:tcW w:w="3402" w:type="dxa"/>
          </w:tcPr>
          <w:p w14:paraId="6FA9C280" w14:textId="77777777" w:rsidR="0045725A" w:rsidRDefault="00B22B6A">
            <w:pPr>
              <w:keepNext/>
              <w:spacing w:after="20" w:line="252" w:lineRule="auto"/>
            </w:pPr>
            <w:r>
              <w:t>[Gradient boosting, settings]</w:t>
            </w:r>
          </w:p>
        </w:tc>
        <w:tc>
          <w:tcPr>
            <w:tcW w:w="2494" w:type="dxa"/>
          </w:tcPr>
          <w:p w14:paraId="5E97A062" w14:textId="77777777" w:rsidR="0045725A" w:rsidRDefault="00B22B6A">
            <w:pPr>
              <w:keepNext/>
              <w:spacing w:after="20" w:line="252" w:lineRule="auto"/>
            </w:pPr>
            <w:r>
              <w:t>Tests for structure the main model misses</w:t>
            </w:r>
          </w:p>
        </w:tc>
        <w:tc>
          <w:tcPr>
            <w:tcW w:w="1928" w:type="dxa"/>
          </w:tcPr>
          <w:p w14:paraId="79F0C16A" w14:textId="77777777" w:rsidR="0045725A" w:rsidRDefault="00B22B6A">
            <w:pPr>
              <w:keepNext/>
              <w:spacing w:after="20" w:line="252" w:lineRule="auto"/>
            </w:pPr>
            <w:r>
              <w:t>[ ]</w:t>
            </w:r>
          </w:p>
        </w:tc>
      </w:tr>
      <w:tr w:rsidR="0045725A" w14:paraId="18E64473" w14:textId="77777777">
        <w:trPr>
          <w:cantSplit/>
        </w:trPr>
        <w:tc>
          <w:tcPr>
            <w:tcW w:w="1587" w:type="dxa"/>
            <w:shd w:val="clear" w:color="auto" w:fill="EAF3FF"/>
          </w:tcPr>
          <w:p w14:paraId="393560C2" w14:textId="77777777" w:rsidR="0045725A" w:rsidRDefault="00B22B6A">
            <w:pPr>
              <w:keepNext/>
              <w:spacing w:after="20" w:line="252" w:lineRule="auto"/>
            </w:pPr>
            <w:r>
              <w:t>[ ]</w:t>
            </w:r>
          </w:p>
        </w:tc>
        <w:tc>
          <w:tcPr>
            <w:tcW w:w="3402" w:type="dxa"/>
            <w:shd w:val="clear" w:color="auto" w:fill="EAF3FF"/>
          </w:tcPr>
          <w:p w14:paraId="4FCDD36F" w14:textId="77777777" w:rsidR="0045725A" w:rsidRDefault="0045725A">
            <w:pPr>
              <w:keepNext/>
              <w:spacing w:after="20" w:line="252" w:lineRule="auto"/>
            </w:pPr>
          </w:p>
        </w:tc>
        <w:tc>
          <w:tcPr>
            <w:tcW w:w="2494" w:type="dxa"/>
            <w:shd w:val="clear" w:color="auto" w:fill="EAF3FF"/>
          </w:tcPr>
          <w:p w14:paraId="263524D0" w14:textId="77777777" w:rsidR="0045725A" w:rsidRDefault="0045725A">
            <w:pPr>
              <w:keepNext/>
              <w:spacing w:after="20" w:line="252" w:lineRule="auto"/>
            </w:pPr>
          </w:p>
        </w:tc>
        <w:tc>
          <w:tcPr>
            <w:tcW w:w="1928" w:type="dxa"/>
            <w:shd w:val="clear" w:color="auto" w:fill="EAF3FF"/>
          </w:tcPr>
          <w:p w14:paraId="5FD21115" w14:textId="77777777" w:rsidR="0045725A" w:rsidRDefault="0045725A">
            <w:pPr>
              <w:keepNext/>
              <w:spacing w:after="20" w:line="252" w:lineRule="auto"/>
            </w:pPr>
          </w:p>
        </w:tc>
      </w:tr>
    </w:tbl>
    <w:p w14:paraId="54DC9FE1" w14:textId="77777777" w:rsidR="0045725A" w:rsidRDefault="0045725A">
      <w:pPr>
        <w:spacing w:after="40"/>
      </w:pPr>
    </w:p>
    <w:p w14:paraId="2EEE6C1B" w14:textId="77777777" w:rsidR="0045725A" w:rsidRDefault="00B22B6A">
      <w:pPr>
        <w:pStyle w:val="Heading2"/>
      </w:pPr>
      <w:bookmarkStart w:id="28" w:name="_Toc243486175"/>
      <w:r>
        <w:t>6.6 Assumptions register</w:t>
      </w:r>
      <w:bookmarkEnd w:id="28"/>
    </w:p>
    <w:p w14:paraId="0BB61AD5" w14:textId="77777777" w:rsidR="0045725A" w:rsidRDefault="00B22B6A">
      <w:pPr>
        <w:keepNext/>
        <w:jc w:val="both"/>
      </w:pPr>
      <w:r>
        <w:t>Record each assumption, why you made it and how far the output moves if it is wrong.</w:t>
      </w:r>
    </w:p>
    <w:tbl>
      <w:tblPr>
        <w:tblW w:w="0" w:type="auto"/>
        <w:tblBorders>
          <w:top w:val="single" w:sz="4" w:space="0" w:color="A9BFDD"/>
          <w:left w:val="single" w:sz="4" w:space="0" w:color="A9BFDD"/>
          <w:bottom w:val="single" w:sz="4" w:space="0" w:color="A9BFDD"/>
          <w:right w:val="single" w:sz="4" w:space="0" w:color="A9BFDD"/>
          <w:insideH w:val="single" w:sz="4" w:space="0" w:color="A9BFDD"/>
          <w:insideV w:val="single" w:sz="4" w:space="0" w:color="A9BFDD"/>
        </w:tblBorders>
        <w:tblLayout w:type="fixed"/>
        <w:tblCellMar>
          <w:top w:w="50" w:type="dxa"/>
          <w:left w:w="90" w:type="dxa"/>
          <w:bottom w:w="50" w:type="dxa"/>
          <w:right w:w="90" w:type="dxa"/>
        </w:tblCellMar>
        <w:tblLook w:val="04A0" w:firstRow="1" w:lastRow="0" w:firstColumn="1" w:lastColumn="0" w:noHBand="0" w:noVBand="1"/>
      </w:tblPr>
      <w:tblGrid>
        <w:gridCol w:w="510"/>
        <w:gridCol w:w="2154"/>
        <w:gridCol w:w="1474"/>
        <w:gridCol w:w="1361"/>
        <w:gridCol w:w="1701"/>
        <w:gridCol w:w="1020"/>
        <w:gridCol w:w="1191"/>
      </w:tblGrid>
      <w:tr w:rsidR="0045725A" w14:paraId="1BAA4E39" w14:textId="77777777">
        <w:trPr>
          <w:cantSplit/>
          <w:tblHeader/>
        </w:trPr>
        <w:tc>
          <w:tcPr>
            <w:tcW w:w="510" w:type="dxa"/>
            <w:shd w:val="clear" w:color="auto" w:fill="BFD9FF"/>
          </w:tcPr>
          <w:p w14:paraId="64301ABE" w14:textId="77777777" w:rsidR="0045725A" w:rsidRDefault="00B22B6A">
            <w:pPr>
              <w:keepNext/>
              <w:spacing w:after="20" w:line="252" w:lineRule="auto"/>
            </w:pPr>
            <w:r>
              <w:rPr>
                <w:b/>
              </w:rPr>
              <w:t>ID</w:t>
            </w:r>
          </w:p>
        </w:tc>
        <w:tc>
          <w:tcPr>
            <w:tcW w:w="2154" w:type="dxa"/>
            <w:shd w:val="clear" w:color="auto" w:fill="BFD9FF"/>
          </w:tcPr>
          <w:p w14:paraId="247EE229" w14:textId="77777777" w:rsidR="0045725A" w:rsidRDefault="00B22B6A">
            <w:pPr>
              <w:keepNext/>
              <w:spacing w:after="20" w:line="252" w:lineRule="auto"/>
            </w:pPr>
            <w:r>
              <w:rPr>
                <w:b/>
              </w:rPr>
              <w:t>Assumption</w:t>
            </w:r>
          </w:p>
        </w:tc>
        <w:tc>
          <w:tcPr>
            <w:tcW w:w="1474" w:type="dxa"/>
            <w:shd w:val="clear" w:color="auto" w:fill="BFD9FF"/>
          </w:tcPr>
          <w:p w14:paraId="32B71164" w14:textId="77777777" w:rsidR="0045725A" w:rsidRDefault="00B22B6A">
            <w:pPr>
              <w:keepNext/>
              <w:spacing w:after="20" w:line="252" w:lineRule="auto"/>
            </w:pPr>
            <w:r>
              <w:rPr>
                <w:b/>
              </w:rPr>
              <w:t>Rationale</w:t>
            </w:r>
          </w:p>
        </w:tc>
        <w:tc>
          <w:tcPr>
            <w:tcW w:w="1361" w:type="dxa"/>
            <w:shd w:val="clear" w:color="auto" w:fill="BFD9FF"/>
          </w:tcPr>
          <w:p w14:paraId="342302A5" w14:textId="77777777" w:rsidR="0045725A" w:rsidRDefault="00B22B6A">
            <w:pPr>
              <w:keepNext/>
              <w:spacing w:after="20" w:line="252" w:lineRule="auto"/>
            </w:pPr>
            <w:r>
              <w:rPr>
                <w:b/>
              </w:rPr>
              <w:t>Evidence</w:t>
            </w:r>
          </w:p>
        </w:tc>
        <w:tc>
          <w:tcPr>
            <w:tcW w:w="1701" w:type="dxa"/>
            <w:shd w:val="clear" w:color="auto" w:fill="BFD9FF"/>
          </w:tcPr>
          <w:p w14:paraId="3E293B33" w14:textId="77777777" w:rsidR="0045725A" w:rsidRDefault="00B22B6A">
            <w:pPr>
              <w:keepNext/>
              <w:spacing w:after="20" w:line="252" w:lineRule="auto"/>
            </w:pPr>
            <w:r>
              <w:rPr>
                <w:b/>
              </w:rPr>
              <w:t>Sensitivity</w:t>
            </w:r>
          </w:p>
        </w:tc>
        <w:tc>
          <w:tcPr>
            <w:tcW w:w="1020" w:type="dxa"/>
            <w:shd w:val="clear" w:color="auto" w:fill="BFD9FF"/>
          </w:tcPr>
          <w:p w14:paraId="4ED0E366" w14:textId="77777777" w:rsidR="0045725A" w:rsidRDefault="00B22B6A">
            <w:pPr>
              <w:keepNext/>
              <w:spacing w:after="20" w:line="252" w:lineRule="auto"/>
            </w:pPr>
            <w:r>
              <w:rPr>
                <w:b/>
              </w:rPr>
              <w:t>Owner</w:t>
            </w:r>
          </w:p>
        </w:tc>
        <w:tc>
          <w:tcPr>
            <w:tcW w:w="1191" w:type="dxa"/>
            <w:shd w:val="clear" w:color="auto" w:fill="BFD9FF"/>
          </w:tcPr>
          <w:p w14:paraId="3EB0B205" w14:textId="77777777" w:rsidR="0045725A" w:rsidRDefault="00B22B6A">
            <w:pPr>
              <w:keepNext/>
              <w:spacing w:after="20" w:line="252" w:lineRule="auto"/>
            </w:pPr>
            <w:r>
              <w:rPr>
                <w:b/>
              </w:rPr>
              <w:t>Review date</w:t>
            </w:r>
          </w:p>
        </w:tc>
      </w:tr>
      <w:tr w:rsidR="0045725A" w14:paraId="56942863" w14:textId="77777777">
        <w:trPr>
          <w:cantSplit/>
        </w:trPr>
        <w:tc>
          <w:tcPr>
            <w:tcW w:w="510" w:type="dxa"/>
          </w:tcPr>
          <w:p w14:paraId="6F87A377" w14:textId="77777777" w:rsidR="0045725A" w:rsidRDefault="00B22B6A">
            <w:pPr>
              <w:keepNext/>
              <w:spacing w:after="20" w:line="252" w:lineRule="auto"/>
            </w:pPr>
            <w:r>
              <w:t>A1</w:t>
            </w:r>
          </w:p>
        </w:tc>
        <w:tc>
          <w:tcPr>
            <w:tcW w:w="2154" w:type="dxa"/>
          </w:tcPr>
          <w:p w14:paraId="4197065D" w14:textId="77777777" w:rsidR="0045725A" w:rsidRDefault="00B22B6A">
            <w:pPr>
              <w:keepNext/>
              <w:spacing w:after="20" w:line="252" w:lineRule="auto"/>
            </w:pPr>
            <w:r>
              <w:t>[Refinance spread is constant]</w:t>
            </w:r>
          </w:p>
        </w:tc>
        <w:tc>
          <w:tcPr>
            <w:tcW w:w="1474" w:type="dxa"/>
          </w:tcPr>
          <w:p w14:paraId="59DBFA9F" w14:textId="77777777" w:rsidR="0045725A" w:rsidRDefault="00B22B6A">
            <w:pPr>
              <w:keepNext/>
              <w:spacing w:after="20" w:line="252" w:lineRule="auto"/>
            </w:pPr>
            <w:r>
              <w:t>[ ]</w:t>
            </w:r>
          </w:p>
        </w:tc>
        <w:tc>
          <w:tcPr>
            <w:tcW w:w="1361" w:type="dxa"/>
          </w:tcPr>
          <w:p w14:paraId="672A819F" w14:textId="77777777" w:rsidR="0045725A" w:rsidRDefault="00B22B6A">
            <w:pPr>
              <w:keepNext/>
              <w:spacing w:after="20" w:line="252" w:lineRule="auto"/>
            </w:pPr>
            <w:r>
              <w:t>[ ]</w:t>
            </w:r>
          </w:p>
        </w:tc>
        <w:tc>
          <w:tcPr>
            <w:tcW w:w="1701" w:type="dxa"/>
          </w:tcPr>
          <w:p w14:paraId="64BBA520" w14:textId="77777777" w:rsidR="0045725A" w:rsidRDefault="00B22B6A">
            <w:pPr>
              <w:keepNext/>
              <w:spacing w:after="20" w:line="252" w:lineRule="auto"/>
            </w:pPr>
            <w:r>
              <w:t>[Effect of ±25bp]</w:t>
            </w:r>
          </w:p>
        </w:tc>
        <w:tc>
          <w:tcPr>
            <w:tcW w:w="1020" w:type="dxa"/>
          </w:tcPr>
          <w:p w14:paraId="0DBA99D7" w14:textId="77777777" w:rsidR="0045725A" w:rsidRDefault="00B22B6A">
            <w:pPr>
              <w:keepNext/>
              <w:spacing w:after="20" w:line="252" w:lineRule="auto"/>
            </w:pPr>
            <w:r>
              <w:t>[ ]</w:t>
            </w:r>
          </w:p>
        </w:tc>
        <w:tc>
          <w:tcPr>
            <w:tcW w:w="1191" w:type="dxa"/>
          </w:tcPr>
          <w:p w14:paraId="4AAC7F15" w14:textId="77777777" w:rsidR="0045725A" w:rsidRDefault="00B22B6A">
            <w:pPr>
              <w:keepNext/>
              <w:spacing w:after="20" w:line="252" w:lineRule="auto"/>
            </w:pPr>
            <w:r>
              <w:t>[ ]</w:t>
            </w:r>
          </w:p>
        </w:tc>
      </w:tr>
      <w:tr w:rsidR="0045725A" w14:paraId="66AC9BEC" w14:textId="77777777">
        <w:trPr>
          <w:cantSplit/>
        </w:trPr>
        <w:tc>
          <w:tcPr>
            <w:tcW w:w="510" w:type="dxa"/>
            <w:shd w:val="clear" w:color="auto" w:fill="EAF3FF"/>
          </w:tcPr>
          <w:p w14:paraId="0CDE3D0D" w14:textId="77777777" w:rsidR="0045725A" w:rsidRDefault="00B22B6A">
            <w:pPr>
              <w:keepNext/>
              <w:spacing w:after="20" w:line="252" w:lineRule="auto"/>
            </w:pPr>
            <w:r>
              <w:t>A2</w:t>
            </w:r>
          </w:p>
        </w:tc>
        <w:tc>
          <w:tcPr>
            <w:tcW w:w="2154" w:type="dxa"/>
            <w:shd w:val="clear" w:color="auto" w:fill="EAF3FF"/>
          </w:tcPr>
          <w:p w14:paraId="44D8E274" w14:textId="77777777" w:rsidR="0045725A" w:rsidRDefault="00B22B6A">
            <w:pPr>
              <w:keepNext/>
              <w:spacing w:after="20" w:line="252" w:lineRule="auto"/>
            </w:pPr>
            <w:r>
              <w:t>[Forward rates are flat over the forecast]</w:t>
            </w:r>
          </w:p>
        </w:tc>
        <w:tc>
          <w:tcPr>
            <w:tcW w:w="1474" w:type="dxa"/>
            <w:shd w:val="clear" w:color="auto" w:fill="EAF3FF"/>
          </w:tcPr>
          <w:p w14:paraId="4F7467F6" w14:textId="77777777" w:rsidR="0045725A" w:rsidRDefault="00B22B6A">
            <w:pPr>
              <w:keepNext/>
              <w:spacing w:after="20" w:line="252" w:lineRule="auto"/>
            </w:pPr>
            <w:r>
              <w:t>[ ]</w:t>
            </w:r>
          </w:p>
        </w:tc>
        <w:tc>
          <w:tcPr>
            <w:tcW w:w="1361" w:type="dxa"/>
            <w:shd w:val="clear" w:color="auto" w:fill="EAF3FF"/>
          </w:tcPr>
          <w:p w14:paraId="3FC530D1" w14:textId="77777777" w:rsidR="0045725A" w:rsidRDefault="00B22B6A">
            <w:pPr>
              <w:keepNext/>
              <w:spacing w:after="20" w:line="252" w:lineRule="auto"/>
            </w:pPr>
            <w:r>
              <w:t>[ ]</w:t>
            </w:r>
          </w:p>
        </w:tc>
        <w:tc>
          <w:tcPr>
            <w:tcW w:w="1701" w:type="dxa"/>
            <w:shd w:val="clear" w:color="auto" w:fill="EAF3FF"/>
          </w:tcPr>
          <w:p w14:paraId="0AEEA3B6" w14:textId="77777777" w:rsidR="0045725A" w:rsidRDefault="00B22B6A">
            <w:pPr>
              <w:keepNext/>
              <w:spacing w:after="20" w:line="252" w:lineRule="auto"/>
            </w:pPr>
            <w:r>
              <w:t>[ ]</w:t>
            </w:r>
          </w:p>
        </w:tc>
        <w:tc>
          <w:tcPr>
            <w:tcW w:w="1020" w:type="dxa"/>
            <w:shd w:val="clear" w:color="auto" w:fill="EAF3FF"/>
          </w:tcPr>
          <w:p w14:paraId="000B322C" w14:textId="77777777" w:rsidR="0045725A" w:rsidRDefault="00B22B6A">
            <w:pPr>
              <w:keepNext/>
              <w:spacing w:after="20" w:line="252" w:lineRule="auto"/>
            </w:pPr>
            <w:r>
              <w:t>[ ]</w:t>
            </w:r>
          </w:p>
        </w:tc>
        <w:tc>
          <w:tcPr>
            <w:tcW w:w="1191" w:type="dxa"/>
            <w:shd w:val="clear" w:color="auto" w:fill="EAF3FF"/>
          </w:tcPr>
          <w:p w14:paraId="4890662D" w14:textId="77777777" w:rsidR="0045725A" w:rsidRDefault="00B22B6A">
            <w:pPr>
              <w:keepNext/>
              <w:spacing w:after="20" w:line="252" w:lineRule="auto"/>
            </w:pPr>
            <w:r>
              <w:t>[ ]</w:t>
            </w:r>
          </w:p>
        </w:tc>
      </w:tr>
      <w:tr w:rsidR="0045725A" w14:paraId="16F5BE51" w14:textId="77777777">
        <w:trPr>
          <w:cantSplit/>
        </w:trPr>
        <w:tc>
          <w:tcPr>
            <w:tcW w:w="510" w:type="dxa"/>
          </w:tcPr>
          <w:p w14:paraId="06E69078" w14:textId="77777777" w:rsidR="0045725A" w:rsidRDefault="00B22B6A">
            <w:pPr>
              <w:keepNext/>
              <w:spacing w:after="20" w:line="252" w:lineRule="auto"/>
            </w:pPr>
            <w:r>
              <w:t>A3</w:t>
            </w:r>
          </w:p>
        </w:tc>
        <w:tc>
          <w:tcPr>
            <w:tcW w:w="2154" w:type="dxa"/>
          </w:tcPr>
          <w:p w14:paraId="5640F601" w14:textId="77777777" w:rsidR="0045725A" w:rsidRDefault="00B22B6A">
            <w:pPr>
              <w:keepNext/>
              <w:spacing w:after="20" w:line="252" w:lineRule="auto"/>
            </w:pPr>
            <w:r>
              <w:t>[Prepaid cash is not reinvested in the projection]</w:t>
            </w:r>
          </w:p>
        </w:tc>
        <w:tc>
          <w:tcPr>
            <w:tcW w:w="1474" w:type="dxa"/>
          </w:tcPr>
          <w:p w14:paraId="152A56DD" w14:textId="77777777" w:rsidR="0045725A" w:rsidRDefault="00B22B6A">
            <w:pPr>
              <w:keepNext/>
              <w:spacing w:after="20" w:line="252" w:lineRule="auto"/>
            </w:pPr>
            <w:r>
              <w:t>[ ]</w:t>
            </w:r>
          </w:p>
        </w:tc>
        <w:tc>
          <w:tcPr>
            <w:tcW w:w="1361" w:type="dxa"/>
          </w:tcPr>
          <w:p w14:paraId="14530F3D" w14:textId="77777777" w:rsidR="0045725A" w:rsidRDefault="00B22B6A">
            <w:pPr>
              <w:keepNext/>
              <w:spacing w:after="20" w:line="252" w:lineRule="auto"/>
            </w:pPr>
            <w:r>
              <w:t>[ ]</w:t>
            </w:r>
          </w:p>
        </w:tc>
        <w:tc>
          <w:tcPr>
            <w:tcW w:w="1701" w:type="dxa"/>
          </w:tcPr>
          <w:p w14:paraId="517C5E6B" w14:textId="77777777" w:rsidR="0045725A" w:rsidRDefault="00B22B6A">
            <w:pPr>
              <w:keepNext/>
              <w:spacing w:after="20" w:line="252" w:lineRule="auto"/>
            </w:pPr>
            <w:r>
              <w:t>[ ]</w:t>
            </w:r>
          </w:p>
        </w:tc>
        <w:tc>
          <w:tcPr>
            <w:tcW w:w="1020" w:type="dxa"/>
          </w:tcPr>
          <w:p w14:paraId="2B3EFEBF" w14:textId="77777777" w:rsidR="0045725A" w:rsidRDefault="00B22B6A">
            <w:pPr>
              <w:keepNext/>
              <w:spacing w:after="20" w:line="252" w:lineRule="auto"/>
            </w:pPr>
            <w:r>
              <w:t>[ ]</w:t>
            </w:r>
          </w:p>
        </w:tc>
        <w:tc>
          <w:tcPr>
            <w:tcW w:w="1191" w:type="dxa"/>
          </w:tcPr>
          <w:p w14:paraId="2ABFB0FE" w14:textId="77777777" w:rsidR="0045725A" w:rsidRDefault="00B22B6A">
            <w:pPr>
              <w:keepNext/>
              <w:spacing w:after="20" w:line="252" w:lineRule="auto"/>
            </w:pPr>
            <w:r>
              <w:t>[ ]</w:t>
            </w:r>
          </w:p>
        </w:tc>
      </w:tr>
      <w:tr w:rsidR="0045725A" w14:paraId="67F1E77B" w14:textId="77777777">
        <w:trPr>
          <w:cantSplit/>
        </w:trPr>
        <w:tc>
          <w:tcPr>
            <w:tcW w:w="510" w:type="dxa"/>
            <w:shd w:val="clear" w:color="auto" w:fill="EAF3FF"/>
          </w:tcPr>
          <w:p w14:paraId="6C92EC2F" w14:textId="77777777" w:rsidR="0045725A" w:rsidRDefault="00B22B6A">
            <w:pPr>
              <w:keepNext/>
              <w:spacing w:after="20" w:line="252" w:lineRule="auto"/>
            </w:pPr>
            <w:r>
              <w:t>[ ]</w:t>
            </w:r>
          </w:p>
        </w:tc>
        <w:tc>
          <w:tcPr>
            <w:tcW w:w="2154" w:type="dxa"/>
            <w:shd w:val="clear" w:color="auto" w:fill="EAF3FF"/>
          </w:tcPr>
          <w:p w14:paraId="5B7BC135" w14:textId="77777777" w:rsidR="0045725A" w:rsidRDefault="0045725A">
            <w:pPr>
              <w:keepNext/>
              <w:spacing w:after="20" w:line="252" w:lineRule="auto"/>
            </w:pPr>
          </w:p>
        </w:tc>
        <w:tc>
          <w:tcPr>
            <w:tcW w:w="1474" w:type="dxa"/>
            <w:shd w:val="clear" w:color="auto" w:fill="EAF3FF"/>
          </w:tcPr>
          <w:p w14:paraId="35AFEB17" w14:textId="77777777" w:rsidR="0045725A" w:rsidRDefault="0045725A">
            <w:pPr>
              <w:keepNext/>
              <w:spacing w:after="20" w:line="252" w:lineRule="auto"/>
            </w:pPr>
          </w:p>
        </w:tc>
        <w:tc>
          <w:tcPr>
            <w:tcW w:w="1361" w:type="dxa"/>
            <w:shd w:val="clear" w:color="auto" w:fill="EAF3FF"/>
          </w:tcPr>
          <w:p w14:paraId="38DAAD38" w14:textId="77777777" w:rsidR="0045725A" w:rsidRDefault="0045725A">
            <w:pPr>
              <w:keepNext/>
              <w:spacing w:after="20" w:line="252" w:lineRule="auto"/>
            </w:pPr>
          </w:p>
        </w:tc>
        <w:tc>
          <w:tcPr>
            <w:tcW w:w="1701" w:type="dxa"/>
            <w:shd w:val="clear" w:color="auto" w:fill="EAF3FF"/>
          </w:tcPr>
          <w:p w14:paraId="38340B58" w14:textId="77777777" w:rsidR="0045725A" w:rsidRDefault="0045725A">
            <w:pPr>
              <w:keepNext/>
              <w:spacing w:after="20" w:line="252" w:lineRule="auto"/>
            </w:pPr>
          </w:p>
        </w:tc>
        <w:tc>
          <w:tcPr>
            <w:tcW w:w="1020" w:type="dxa"/>
            <w:shd w:val="clear" w:color="auto" w:fill="EAF3FF"/>
          </w:tcPr>
          <w:p w14:paraId="3FA40C2E" w14:textId="77777777" w:rsidR="0045725A" w:rsidRDefault="0045725A">
            <w:pPr>
              <w:keepNext/>
              <w:spacing w:after="20" w:line="252" w:lineRule="auto"/>
            </w:pPr>
          </w:p>
        </w:tc>
        <w:tc>
          <w:tcPr>
            <w:tcW w:w="1191" w:type="dxa"/>
            <w:shd w:val="clear" w:color="auto" w:fill="EAF3FF"/>
          </w:tcPr>
          <w:p w14:paraId="1374190E" w14:textId="77777777" w:rsidR="0045725A" w:rsidRDefault="0045725A">
            <w:pPr>
              <w:keepNext/>
              <w:spacing w:after="20" w:line="252" w:lineRule="auto"/>
            </w:pPr>
          </w:p>
        </w:tc>
      </w:tr>
      <w:tr w:rsidR="0045725A" w14:paraId="43360A04" w14:textId="77777777">
        <w:trPr>
          <w:cantSplit/>
        </w:trPr>
        <w:tc>
          <w:tcPr>
            <w:tcW w:w="510" w:type="dxa"/>
          </w:tcPr>
          <w:p w14:paraId="464A38C4" w14:textId="77777777" w:rsidR="0045725A" w:rsidRDefault="00B22B6A">
            <w:pPr>
              <w:keepNext/>
              <w:spacing w:after="20" w:line="252" w:lineRule="auto"/>
            </w:pPr>
            <w:r>
              <w:t>[ ]</w:t>
            </w:r>
          </w:p>
        </w:tc>
        <w:tc>
          <w:tcPr>
            <w:tcW w:w="2154" w:type="dxa"/>
          </w:tcPr>
          <w:p w14:paraId="2870A44D" w14:textId="77777777" w:rsidR="0045725A" w:rsidRDefault="0045725A">
            <w:pPr>
              <w:keepNext/>
              <w:spacing w:after="20" w:line="252" w:lineRule="auto"/>
            </w:pPr>
          </w:p>
        </w:tc>
        <w:tc>
          <w:tcPr>
            <w:tcW w:w="1474" w:type="dxa"/>
          </w:tcPr>
          <w:p w14:paraId="045BE36F" w14:textId="77777777" w:rsidR="0045725A" w:rsidRDefault="0045725A">
            <w:pPr>
              <w:keepNext/>
              <w:spacing w:after="20" w:line="252" w:lineRule="auto"/>
            </w:pPr>
          </w:p>
        </w:tc>
        <w:tc>
          <w:tcPr>
            <w:tcW w:w="1361" w:type="dxa"/>
          </w:tcPr>
          <w:p w14:paraId="5430DB69" w14:textId="77777777" w:rsidR="0045725A" w:rsidRDefault="0045725A">
            <w:pPr>
              <w:keepNext/>
              <w:spacing w:after="20" w:line="252" w:lineRule="auto"/>
            </w:pPr>
          </w:p>
        </w:tc>
        <w:tc>
          <w:tcPr>
            <w:tcW w:w="1701" w:type="dxa"/>
          </w:tcPr>
          <w:p w14:paraId="715E2CEC" w14:textId="77777777" w:rsidR="0045725A" w:rsidRDefault="0045725A">
            <w:pPr>
              <w:keepNext/>
              <w:spacing w:after="20" w:line="252" w:lineRule="auto"/>
            </w:pPr>
          </w:p>
        </w:tc>
        <w:tc>
          <w:tcPr>
            <w:tcW w:w="1020" w:type="dxa"/>
          </w:tcPr>
          <w:p w14:paraId="44EE5B83" w14:textId="77777777" w:rsidR="0045725A" w:rsidRDefault="0045725A">
            <w:pPr>
              <w:keepNext/>
              <w:spacing w:after="20" w:line="252" w:lineRule="auto"/>
            </w:pPr>
          </w:p>
        </w:tc>
        <w:tc>
          <w:tcPr>
            <w:tcW w:w="1191" w:type="dxa"/>
          </w:tcPr>
          <w:p w14:paraId="07397B26" w14:textId="77777777" w:rsidR="0045725A" w:rsidRDefault="0045725A">
            <w:pPr>
              <w:keepNext/>
              <w:spacing w:after="20" w:line="252" w:lineRule="auto"/>
            </w:pPr>
          </w:p>
        </w:tc>
      </w:tr>
    </w:tbl>
    <w:p w14:paraId="0B2B118D" w14:textId="77777777" w:rsidR="0045725A" w:rsidRDefault="0045725A">
      <w:pPr>
        <w:spacing w:after="40"/>
      </w:pPr>
    </w:p>
    <w:p w14:paraId="0E4CF663" w14:textId="77777777" w:rsidR="0045725A" w:rsidRDefault="00B22B6A">
      <w:pPr>
        <w:pStyle w:val="Heading2"/>
      </w:pPr>
      <w:bookmarkStart w:id="29" w:name="_Toc243486176"/>
      <w:r>
        <w:t>6.7 Expert judgement and overlays</w:t>
      </w:r>
      <w:bookmarkEnd w:id="29"/>
    </w:p>
    <w:p w14:paraId="3994F53A" w14:textId="77777777" w:rsidR="0045725A" w:rsidRDefault="00B22B6A">
      <w:pPr>
        <w:keepNext/>
        <w:jc w:val="both"/>
      </w:pPr>
      <w:r>
        <w:t>Log every adjustment that rests on judgement. Name the approver and set an expiry date.</w:t>
      </w:r>
    </w:p>
    <w:tbl>
      <w:tblPr>
        <w:tblW w:w="0" w:type="auto"/>
        <w:tblBorders>
          <w:top w:val="single" w:sz="4" w:space="0" w:color="A9BFDD"/>
          <w:left w:val="single" w:sz="4" w:space="0" w:color="A9BFDD"/>
          <w:bottom w:val="single" w:sz="4" w:space="0" w:color="A9BFDD"/>
          <w:right w:val="single" w:sz="4" w:space="0" w:color="A9BFDD"/>
          <w:insideH w:val="single" w:sz="4" w:space="0" w:color="A9BFDD"/>
          <w:insideV w:val="single" w:sz="4" w:space="0" w:color="A9BFDD"/>
        </w:tblBorders>
        <w:tblLayout w:type="fixed"/>
        <w:tblCellMar>
          <w:top w:w="50" w:type="dxa"/>
          <w:left w:w="90" w:type="dxa"/>
          <w:bottom w:w="50" w:type="dxa"/>
          <w:right w:w="90" w:type="dxa"/>
        </w:tblCellMar>
        <w:tblLook w:val="04A0" w:firstRow="1" w:lastRow="0" w:firstColumn="1" w:lastColumn="0" w:noHBand="0" w:noVBand="1"/>
      </w:tblPr>
      <w:tblGrid>
        <w:gridCol w:w="567"/>
        <w:gridCol w:w="2494"/>
        <w:gridCol w:w="2268"/>
        <w:gridCol w:w="1587"/>
        <w:gridCol w:w="1474"/>
        <w:gridCol w:w="1020"/>
      </w:tblGrid>
      <w:tr w:rsidR="0045725A" w14:paraId="4B575287" w14:textId="77777777">
        <w:trPr>
          <w:cantSplit/>
          <w:tblHeader/>
        </w:trPr>
        <w:tc>
          <w:tcPr>
            <w:tcW w:w="567" w:type="dxa"/>
            <w:shd w:val="clear" w:color="auto" w:fill="BFD9FF"/>
          </w:tcPr>
          <w:p w14:paraId="229093EE" w14:textId="77777777" w:rsidR="0045725A" w:rsidRDefault="00B22B6A">
            <w:pPr>
              <w:keepNext/>
              <w:spacing w:after="20" w:line="252" w:lineRule="auto"/>
            </w:pPr>
            <w:r>
              <w:rPr>
                <w:b/>
              </w:rPr>
              <w:t>ID</w:t>
            </w:r>
          </w:p>
        </w:tc>
        <w:tc>
          <w:tcPr>
            <w:tcW w:w="2494" w:type="dxa"/>
            <w:shd w:val="clear" w:color="auto" w:fill="BFD9FF"/>
          </w:tcPr>
          <w:p w14:paraId="1F87CD7B" w14:textId="77777777" w:rsidR="0045725A" w:rsidRDefault="00B22B6A">
            <w:pPr>
              <w:keepNext/>
              <w:spacing w:after="20" w:line="252" w:lineRule="auto"/>
            </w:pPr>
            <w:r>
              <w:rPr>
                <w:b/>
              </w:rPr>
              <w:t>Judgement or overlay</w:t>
            </w:r>
          </w:p>
        </w:tc>
        <w:tc>
          <w:tcPr>
            <w:tcW w:w="2268" w:type="dxa"/>
            <w:shd w:val="clear" w:color="auto" w:fill="BFD9FF"/>
          </w:tcPr>
          <w:p w14:paraId="37E2AE1E" w14:textId="77777777" w:rsidR="0045725A" w:rsidRDefault="00B22B6A">
            <w:pPr>
              <w:keepNext/>
              <w:spacing w:after="20" w:line="252" w:lineRule="auto"/>
            </w:pPr>
            <w:r>
              <w:rPr>
                <w:b/>
              </w:rPr>
              <w:t>Reason</w:t>
            </w:r>
          </w:p>
        </w:tc>
        <w:tc>
          <w:tcPr>
            <w:tcW w:w="1587" w:type="dxa"/>
            <w:shd w:val="clear" w:color="auto" w:fill="BFD9FF"/>
          </w:tcPr>
          <w:p w14:paraId="0E3E84DA" w14:textId="77777777" w:rsidR="0045725A" w:rsidRDefault="00B22B6A">
            <w:pPr>
              <w:keepNext/>
              <w:spacing w:after="20" w:line="252" w:lineRule="auto"/>
            </w:pPr>
            <w:r>
              <w:rPr>
                <w:b/>
              </w:rPr>
              <w:t>Size of effect</w:t>
            </w:r>
          </w:p>
        </w:tc>
        <w:tc>
          <w:tcPr>
            <w:tcW w:w="1474" w:type="dxa"/>
            <w:shd w:val="clear" w:color="auto" w:fill="BFD9FF"/>
          </w:tcPr>
          <w:p w14:paraId="0F7B4B68" w14:textId="77777777" w:rsidR="0045725A" w:rsidRDefault="00B22B6A">
            <w:pPr>
              <w:keepNext/>
              <w:spacing w:after="20" w:line="252" w:lineRule="auto"/>
            </w:pPr>
            <w:r>
              <w:rPr>
                <w:b/>
              </w:rPr>
              <w:t>Approved by</w:t>
            </w:r>
          </w:p>
        </w:tc>
        <w:tc>
          <w:tcPr>
            <w:tcW w:w="1020" w:type="dxa"/>
            <w:shd w:val="clear" w:color="auto" w:fill="BFD9FF"/>
          </w:tcPr>
          <w:p w14:paraId="08088EB4" w14:textId="77777777" w:rsidR="0045725A" w:rsidRDefault="00B22B6A">
            <w:pPr>
              <w:keepNext/>
              <w:spacing w:after="20" w:line="252" w:lineRule="auto"/>
            </w:pPr>
            <w:r>
              <w:rPr>
                <w:b/>
              </w:rPr>
              <w:t>Expiry</w:t>
            </w:r>
          </w:p>
        </w:tc>
      </w:tr>
      <w:tr w:rsidR="0045725A" w14:paraId="47C90749" w14:textId="77777777">
        <w:trPr>
          <w:cantSplit/>
        </w:trPr>
        <w:tc>
          <w:tcPr>
            <w:tcW w:w="567" w:type="dxa"/>
          </w:tcPr>
          <w:p w14:paraId="7005D54A" w14:textId="77777777" w:rsidR="0045725A" w:rsidRDefault="00B22B6A">
            <w:pPr>
              <w:keepNext/>
              <w:spacing w:after="20" w:line="252" w:lineRule="auto"/>
            </w:pPr>
            <w:r>
              <w:t>[ ]</w:t>
            </w:r>
          </w:p>
        </w:tc>
        <w:tc>
          <w:tcPr>
            <w:tcW w:w="2494" w:type="dxa"/>
          </w:tcPr>
          <w:p w14:paraId="2AD46654" w14:textId="77777777" w:rsidR="0045725A" w:rsidRDefault="00B22B6A">
            <w:pPr>
              <w:keepNext/>
              <w:spacing w:after="20" w:line="252" w:lineRule="auto"/>
            </w:pPr>
            <w:r>
              <w:t>[ ]</w:t>
            </w:r>
          </w:p>
        </w:tc>
        <w:tc>
          <w:tcPr>
            <w:tcW w:w="2268" w:type="dxa"/>
          </w:tcPr>
          <w:p w14:paraId="31667477" w14:textId="77777777" w:rsidR="0045725A" w:rsidRDefault="00B22B6A">
            <w:pPr>
              <w:keepNext/>
              <w:spacing w:after="20" w:line="252" w:lineRule="auto"/>
            </w:pPr>
            <w:r>
              <w:t>[ ]</w:t>
            </w:r>
          </w:p>
        </w:tc>
        <w:tc>
          <w:tcPr>
            <w:tcW w:w="1587" w:type="dxa"/>
          </w:tcPr>
          <w:p w14:paraId="428ECBCD" w14:textId="77777777" w:rsidR="0045725A" w:rsidRDefault="00B22B6A">
            <w:pPr>
              <w:keepNext/>
              <w:spacing w:after="20" w:line="252" w:lineRule="auto"/>
            </w:pPr>
            <w:r>
              <w:t>[ ]</w:t>
            </w:r>
          </w:p>
        </w:tc>
        <w:tc>
          <w:tcPr>
            <w:tcW w:w="1474" w:type="dxa"/>
          </w:tcPr>
          <w:p w14:paraId="7B2D57C1" w14:textId="77777777" w:rsidR="0045725A" w:rsidRDefault="00B22B6A">
            <w:pPr>
              <w:keepNext/>
              <w:spacing w:after="20" w:line="252" w:lineRule="auto"/>
            </w:pPr>
            <w:r>
              <w:t>[ ]</w:t>
            </w:r>
          </w:p>
        </w:tc>
        <w:tc>
          <w:tcPr>
            <w:tcW w:w="1020" w:type="dxa"/>
          </w:tcPr>
          <w:p w14:paraId="158C709D" w14:textId="77777777" w:rsidR="0045725A" w:rsidRDefault="00B22B6A">
            <w:pPr>
              <w:keepNext/>
              <w:spacing w:after="20" w:line="252" w:lineRule="auto"/>
            </w:pPr>
            <w:r>
              <w:t>[ ]</w:t>
            </w:r>
          </w:p>
        </w:tc>
      </w:tr>
      <w:tr w:rsidR="0045725A" w14:paraId="11CD39A0" w14:textId="77777777">
        <w:trPr>
          <w:cantSplit/>
        </w:trPr>
        <w:tc>
          <w:tcPr>
            <w:tcW w:w="567" w:type="dxa"/>
            <w:shd w:val="clear" w:color="auto" w:fill="EAF3FF"/>
          </w:tcPr>
          <w:p w14:paraId="0629439B" w14:textId="77777777" w:rsidR="0045725A" w:rsidRDefault="00B22B6A">
            <w:pPr>
              <w:keepNext/>
              <w:spacing w:after="20" w:line="252" w:lineRule="auto"/>
            </w:pPr>
            <w:r>
              <w:t>[ ]</w:t>
            </w:r>
          </w:p>
        </w:tc>
        <w:tc>
          <w:tcPr>
            <w:tcW w:w="2494" w:type="dxa"/>
            <w:shd w:val="clear" w:color="auto" w:fill="EAF3FF"/>
          </w:tcPr>
          <w:p w14:paraId="78133ABE" w14:textId="77777777" w:rsidR="0045725A" w:rsidRDefault="0045725A">
            <w:pPr>
              <w:keepNext/>
              <w:spacing w:after="20" w:line="252" w:lineRule="auto"/>
            </w:pPr>
          </w:p>
        </w:tc>
        <w:tc>
          <w:tcPr>
            <w:tcW w:w="2268" w:type="dxa"/>
            <w:shd w:val="clear" w:color="auto" w:fill="EAF3FF"/>
          </w:tcPr>
          <w:p w14:paraId="14C17606" w14:textId="77777777" w:rsidR="0045725A" w:rsidRDefault="0045725A">
            <w:pPr>
              <w:keepNext/>
              <w:spacing w:after="20" w:line="252" w:lineRule="auto"/>
            </w:pPr>
          </w:p>
        </w:tc>
        <w:tc>
          <w:tcPr>
            <w:tcW w:w="1587" w:type="dxa"/>
            <w:shd w:val="clear" w:color="auto" w:fill="EAF3FF"/>
          </w:tcPr>
          <w:p w14:paraId="5CD98657" w14:textId="77777777" w:rsidR="0045725A" w:rsidRDefault="0045725A">
            <w:pPr>
              <w:keepNext/>
              <w:spacing w:after="20" w:line="252" w:lineRule="auto"/>
            </w:pPr>
          </w:p>
        </w:tc>
        <w:tc>
          <w:tcPr>
            <w:tcW w:w="1474" w:type="dxa"/>
            <w:shd w:val="clear" w:color="auto" w:fill="EAF3FF"/>
          </w:tcPr>
          <w:p w14:paraId="2003A05C" w14:textId="77777777" w:rsidR="0045725A" w:rsidRDefault="0045725A">
            <w:pPr>
              <w:keepNext/>
              <w:spacing w:after="20" w:line="252" w:lineRule="auto"/>
            </w:pPr>
          </w:p>
        </w:tc>
        <w:tc>
          <w:tcPr>
            <w:tcW w:w="1020" w:type="dxa"/>
            <w:shd w:val="clear" w:color="auto" w:fill="EAF3FF"/>
          </w:tcPr>
          <w:p w14:paraId="462B9A5A" w14:textId="77777777" w:rsidR="0045725A" w:rsidRDefault="0045725A">
            <w:pPr>
              <w:keepNext/>
              <w:spacing w:after="20" w:line="252" w:lineRule="auto"/>
            </w:pPr>
          </w:p>
        </w:tc>
      </w:tr>
    </w:tbl>
    <w:p w14:paraId="09287B2E" w14:textId="77777777" w:rsidR="0045725A" w:rsidRDefault="0045725A">
      <w:pPr>
        <w:spacing w:after="40"/>
      </w:pPr>
    </w:p>
    <w:p w14:paraId="710A5532" w14:textId="77777777" w:rsidR="0045725A" w:rsidRDefault="00B22B6A">
      <w:pPr>
        <w:pStyle w:val="Heading2"/>
      </w:pPr>
      <w:bookmarkStart w:id="30" w:name="_Toc243486177"/>
      <w:r>
        <w:lastRenderedPageBreak/>
        <w:t>6.8 Alternatives considered</w:t>
      </w:r>
      <w:bookmarkEnd w:id="30"/>
    </w:p>
    <w:p w14:paraId="347355ED" w14:textId="77777777" w:rsidR="0045725A" w:rsidRDefault="00B22B6A">
      <w:pPr>
        <w:keepNext/>
        <w:jc w:val="both"/>
      </w:pPr>
      <w:r>
        <w:t>List what you considered and why you did not choose it.</w:t>
      </w:r>
    </w:p>
    <w:tbl>
      <w:tblPr>
        <w:tblW w:w="0" w:type="auto"/>
        <w:tblBorders>
          <w:top w:val="single" w:sz="4" w:space="0" w:color="A9BFDD"/>
          <w:left w:val="single" w:sz="4" w:space="0" w:color="A9BFDD"/>
          <w:bottom w:val="single" w:sz="4" w:space="0" w:color="A9BFDD"/>
          <w:right w:val="single" w:sz="4" w:space="0" w:color="A9BFDD"/>
          <w:insideH w:val="single" w:sz="4" w:space="0" w:color="A9BFDD"/>
          <w:insideV w:val="single" w:sz="4" w:space="0" w:color="A9BFDD"/>
        </w:tblBorders>
        <w:tblLayout w:type="fixed"/>
        <w:tblCellMar>
          <w:top w:w="50" w:type="dxa"/>
          <w:left w:w="90" w:type="dxa"/>
          <w:bottom w:w="50" w:type="dxa"/>
          <w:right w:w="90" w:type="dxa"/>
        </w:tblCellMar>
        <w:tblLook w:val="04A0" w:firstRow="1" w:lastRow="0" w:firstColumn="1" w:lastColumn="0" w:noHBand="0" w:noVBand="1"/>
      </w:tblPr>
      <w:tblGrid>
        <w:gridCol w:w="2494"/>
        <w:gridCol w:w="3402"/>
        <w:gridCol w:w="3515"/>
      </w:tblGrid>
      <w:tr w:rsidR="0045725A" w14:paraId="08C64C27" w14:textId="77777777">
        <w:trPr>
          <w:cantSplit/>
          <w:tblHeader/>
        </w:trPr>
        <w:tc>
          <w:tcPr>
            <w:tcW w:w="2494" w:type="dxa"/>
            <w:shd w:val="clear" w:color="auto" w:fill="BFD9FF"/>
          </w:tcPr>
          <w:p w14:paraId="47B43B31" w14:textId="77777777" w:rsidR="0045725A" w:rsidRDefault="00B22B6A">
            <w:pPr>
              <w:keepNext/>
              <w:spacing w:after="20" w:line="252" w:lineRule="auto"/>
            </w:pPr>
            <w:r>
              <w:rPr>
                <w:b/>
              </w:rPr>
              <w:t>Alternative</w:t>
            </w:r>
          </w:p>
        </w:tc>
        <w:tc>
          <w:tcPr>
            <w:tcW w:w="3402" w:type="dxa"/>
            <w:shd w:val="clear" w:color="auto" w:fill="BFD9FF"/>
          </w:tcPr>
          <w:p w14:paraId="684F9553" w14:textId="77777777" w:rsidR="0045725A" w:rsidRDefault="00B22B6A">
            <w:pPr>
              <w:keepNext/>
              <w:spacing w:after="20" w:line="252" w:lineRule="auto"/>
            </w:pPr>
            <w:r>
              <w:rPr>
                <w:b/>
              </w:rPr>
              <w:t>Why you considered it</w:t>
            </w:r>
          </w:p>
        </w:tc>
        <w:tc>
          <w:tcPr>
            <w:tcW w:w="3515" w:type="dxa"/>
            <w:shd w:val="clear" w:color="auto" w:fill="BFD9FF"/>
          </w:tcPr>
          <w:p w14:paraId="502078C7" w14:textId="77777777" w:rsidR="0045725A" w:rsidRDefault="00B22B6A">
            <w:pPr>
              <w:keepNext/>
              <w:spacing w:after="20" w:line="252" w:lineRule="auto"/>
            </w:pPr>
            <w:r>
              <w:rPr>
                <w:b/>
              </w:rPr>
              <w:t>Why you did not choose it</w:t>
            </w:r>
          </w:p>
        </w:tc>
      </w:tr>
      <w:tr w:rsidR="0045725A" w14:paraId="1A15A0F1" w14:textId="77777777">
        <w:trPr>
          <w:cantSplit/>
        </w:trPr>
        <w:tc>
          <w:tcPr>
            <w:tcW w:w="2494" w:type="dxa"/>
          </w:tcPr>
          <w:p w14:paraId="3A643030" w14:textId="77777777" w:rsidR="0045725A" w:rsidRDefault="00B22B6A">
            <w:pPr>
              <w:keepNext/>
              <w:spacing w:after="20" w:line="252" w:lineRule="auto"/>
            </w:pPr>
            <w:r>
              <w:t>[Survival analysis (Cox)]</w:t>
            </w:r>
          </w:p>
        </w:tc>
        <w:tc>
          <w:tcPr>
            <w:tcW w:w="3402" w:type="dxa"/>
          </w:tcPr>
          <w:p w14:paraId="309967DF" w14:textId="77777777" w:rsidR="0045725A" w:rsidRDefault="00B22B6A">
            <w:pPr>
              <w:keepNext/>
              <w:spacing w:after="20" w:line="252" w:lineRule="auto"/>
            </w:pPr>
            <w:r>
              <w:t>[ ]</w:t>
            </w:r>
          </w:p>
        </w:tc>
        <w:tc>
          <w:tcPr>
            <w:tcW w:w="3515" w:type="dxa"/>
          </w:tcPr>
          <w:p w14:paraId="0832A5F7" w14:textId="77777777" w:rsidR="0045725A" w:rsidRDefault="00B22B6A">
            <w:pPr>
              <w:keepNext/>
              <w:spacing w:after="20" w:line="252" w:lineRule="auto"/>
            </w:pPr>
            <w:r>
              <w:t>[ ]</w:t>
            </w:r>
          </w:p>
        </w:tc>
      </w:tr>
      <w:tr w:rsidR="0045725A" w14:paraId="38DE5A2D" w14:textId="77777777">
        <w:trPr>
          <w:cantSplit/>
        </w:trPr>
        <w:tc>
          <w:tcPr>
            <w:tcW w:w="2494" w:type="dxa"/>
            <w:shd w:val="clear" w:color="auto" w:fill="EAF3FF"/>
          </w:tcPr>
          <w:p w14:paraId="4ACBF778" w14:textId="77777777" w:rsidR="0045725A" w:rsidRDefault="00B22B6A">
            <w:pPr>
              <w:keepNext/>
              <w:spacing w:after="20" w:line="252" w:lineRule="auto"/>
            </w:pPr>
            <w:r>
              <w:t>[Segment average CPR by lookup]</w:t>
            </w:r>
          </w:p>
        </w:tc>
        <w:tc>
          <w:tcPr>
            <w:tcW w:w="3402" w:type="dxa"/>
            <w:shd w:val="clear" w:color="auto" w:fill="EAF3FF"/>
          </w:tcPr>
          <w:p w14:paraId="0DE1A019" w14:textId="77777777" w:rsidR="0045725A" w:rsidRDefault="00B22B6A">
            <w:pPr>
              <w:keepNext/>
              <w:spacing w:after="20" w:line="252" w:lineRule="auto"/>
            </w:pPr>
            <w:r>
              <w:t>[ ]</w:t>
            </w:r>
          </w:p>
        </w:tc>
        <w:tc>
          <w:tcPr>
            <w:tcW w:w="3515" w:type="dxa"/>
            <w:shd w:val="clear" w:color="auto" w:fill="EAF3FF"/>
          </w:tcPr>
          <w:p w14:paraId="23C788F8" w14:textId="77777777" w:rsidR="0045725A" w:rsidRDefault="00B22B6A">
            <w:pPr>
              <w:keepNext/>
              <w:spacing w:after="20" w:line="252" w:lineRule="auto"/>
            </w:pPr>
            <w:r>
              <w:t>[ ]</w:t>
            </w:r>
          </w:p>
        </w:tc>
      </w:tr>
      <w:tr w:rsidR="0045725A" w14:paraId="45D0335E" w14:textId="77777777">
        <w:trPr>
          <w:cantSplit/>
        </w:trPr>
        <w:tc>
          <w:tcPr>
            <w:tcW w:w="2494" w:type="dxa"/>
          </w:tcPr>
          <w:p w14:paraId="45364025" w14:textId="77777777" w:rsidR="0045725A" w:rsidRDefault="00B22B6A">
            <w:pPr>
              <w:keepNext/>
              <w:spacing w:after="20" w:line="252" w:lineRule="auto"/>
            </w:pPr>
            <w:r>
              <w:t>[ ]</w:t>
            </w:r>
          </w:p>
        </w:tc>
        <w:tc>
          <w:tcPr>
            <w:tcW w:w="3402" w:type="dxa"/>
          </w:tcPr>
          <w:p w14:paraId="4D47B670" w14:textId="77777777" w:rsidR="0045725A" w:rsidRDefault="0045725A">
            <w:pPr>
              <w:keepNext/>
              <w:spacing w:after="20" w:line="252" w:lineRule="auto"/>
            </w:pPr>
          </w:p>
        </w:tc>
        <w:tc>
          <w:tcPr>
            <w:tcW w:w="3515" w:type="dxa"/>
          </w:tcPr>
          <w:p w14:paraId="532ECF36" w14:textId="77777777" w:rsidR="0045725A" w:rsidRDefault="0045725A">
            <w:pPr>
              <w:keepNext/>
              <w:spacing w:after="20" w:line="252" w:lineRule="auto"/>
            </w:pPr>
          </w:p>
        </w:tc>
      </w:tr>
    </w:tbl>
    <w:p w14:paraId="5F4F7470" w14:textId="77777777" w:rsidR="0045725A" w:rsidRDefault="0045725A">
      <w:pPr>
        <w:spacing w:after="40"/>
      </w:pPr>
    </w:p>
    <w:p w14:paraId="0632DDFC" w14:textId="77777777" w:rsidR="0045725A" w:rsidRDefault="00B22B6A">
      <w:pPr>
        <w:pStyle w:val="Heading1"/>
      </w:pPr>
      <w:bookmarkStart w:id="31" w:name="_Toc243486178"/>
      <w:r>
        <w:t>7. Estimation results</w:t>
      </w:r>
      <w:bookmarkEnd w:id="31"/>
    </w:p>
    <w:p w14:paraId="687AB23C" w14:textId="77777777" w:rsidR="0045725A" w:rsidRDefault="00B22B6A">
      <w:pPr>
        <w:keepNext/>
        <w:jc w:val="both"/>
      </w:pPr>
      <w:r>
        <w:t>Introduce the table in two sentences. Show the coefficients. Then explain each driver in plain language and say whether its sign matches 6.3.</w:t>
      </w:r>
    </w:p>
    <w:tbl>
      <w:tblPr>
        <w:tblW w:w="0" w:type="auto"/>
        <w:tblBorders>
          <w:top w:val="single" w:sz="4" w:space="0" w:color="A9BFDD"/>
          <w:left w:val="single" w:sz="4" w:space="0" w:color="A9BFDD"/>
          <w:bottom w:val="single" w:sz="4" w:space="0" w:color="A9BFDD"/>
          <w:right w:val="single" w:sz="4" w:space="0" w:color="A9BFDD"/>
          <w:insideH w:val="single" w:sz="4" w:space="0" w:color="A9BFDD"/>
          <w:insideV w:val="single" w:sz="4" w:space="0" w:color="A9BFDD"/>
        </w:tblBorders>
        <w:tblLayout w:type="fixed"/>
        <w:tblCellMar>
          <w:top w:w="50" w:type="dxa"/>
          <w:left w:w="90" w:type="dxa"/>
          <w:bottom w:w="50" w:type="dxa"/>
          <w:right w:w="90" w:type="dxa"/>
        </w:tblCellMar>
        <w:tblLook w:val="04A0" w:firstRow="1" w:lastRow="0" w:firstColumn="1" w:lastColumn="0" w:noHBand="0" w:noVBand="1"/>
      </w:tblPr>
      <w:tblGrid>
        <w:gridCol w:w="1474"/>
        <w:gridCol w:w="1644"/>
        <w:gridCol w:w="1134"/>
        <w:gridCol w:w="1020"/>
        <w:gridCol w:w="1191"/>
        <w:gridCol w:w="1474"/>
        <w:gridCol w:w="1474"/>
      </w:tblGrid>
      <w:tr w:rsidR="0045725A" w14:paraId="31DFBD9A" w14:textId="77777777">
        <w:trPr>
          <w:cantSplit/>
          <w:tblHeader/>
        </w:trPr>
        <w:tc>
          <w:tcPr>
            <w:tcW w:w="1474" w:type="dxa"/>
            <w:shd w:val="clear" w:color="auto" w:fill="BFD9FF"/>
          </w:tcPr>
          <w:p w14:paraId="46148FA6" w14:textId="77777777" w:rsidR="0045725A" w:rsidRDefault="00B22B6A">
            <w:pPr>
              <w:keepNext/>
              <w:spacing w:after="20" w:line="252" w:lineRule="auto"/>
            </w:pPr>
            <w:r>
              <w:rPr>
                <w:b/>
              </w:rPr>
              <w:t>Driver</w:t>
            </w:r>
          </w:p>
        </w:tc>
        <w:tc>
          <w:tcPr>
            <w:tcW w:w="1644" w:type="dxa"/>
            <w:shd w:val="clear" w:color="auto" w:fill="BFD9FF"/>
          </w:tcPr>
          <w:p w14:paraId="1DD7A3B5" w14:textId="77777777" w:rsidR="0045725A" w:rsidRDefault="00B22B6A">
            <w:pPr>
              <w:keepNext/>
              <w:spacing w:after="20" w:line="252" w:lineRule="auto"/>
            </w:pPr>
            <w:r>
              <w:rPr>
                <w:b/>
              </w:rPr>
              <w:t>Coefficient</w:t>
            </w:r>
          </w:p>
        </w:tc>
        <w:tc>
          <w:tcPr>
            <w:tcW w:w="1134" w:type="dxa"/>
            <w:shd w:val="clear" w:color="auto" w:fill="BFD9FF"/>
          </w:tcPr>
          <w:p w14:paraId="74B00668" w14:textId="77777777" w:rsidR="0045725A" w:rsidRDefault="00B22B6A">
            <w:pPr>
              <w:keepNext/>
              <w:spacing w:after="20" w:line="252" w:lineRule="auto"/>
            </w:pPr>
            <w:r>
              <w:rPr>
                <w:b/>
              </w:rPr>
              <w:t>Std error</w:t>
            </w:r>
          </w:p>
        </w:tc>
        <w:tc>
          <w:tcPr>
            <w:tcW w:w="1020" w:type="dxa"/>
            <w:shd w:val="clear" w:color="auto" w:fill="BFD9FF"/>
          </w:tcPr>
          <w:p w14:paraId="1FF2B1B4" w14:textId="77777777" w:rsidR="0045725A" w:rsidRDefault="00B22B6A">
            <w:pPr>
              <w:keepNext/>
              <w:spacing w:after="20" w:line="252" w:lineRule="auto"/>
            </w:pPr>
            <w:r>
              <w:rPr>
                <w:b/>
              </w:rPr>
              <w:t>p-value</w:t>
            </w:r>
          </w:p>
        </w:tc>
        <w:tc>
          <w:tcPr>
            <w:tcW w:w="1191" w:type="dxa"/>
            <w:shd w:val="clear" w:color="auto" w:fill="BFD9FF"/>
          </w:tcPr>
          <w:p w14:paraId="3C980BDA" w14:textId="77777777" w:rsidR="0045725A" w:rsidRDefault="00B22B6A">
            <w:pPr>
              <w:keepNext/>
              <w:spacing w:after="20" w:line="252" w:lineRule="auto"/>
            </w:pPr>
            <w:r>
              <w:rPr>
                <w:b/>
              </w:rPr>
              <w:t>Odds ratio</w:t>
            </w:r>
          </w:p>
        </w:tc>
        <w:tc>
          <w:tcPr>
            <w:tcW w:w="1474" w:type="dxa"/>
            <w:shd w:val="clear" w:color="auto" w:fill="BFD9FF"/>
          </w:tcPr>
          <w:p w14:paraId="300B6C49" w14:textId="77777777" w:rsidR="0045725A" w:rsidRDefault="00B22B6A">
            <w:pPr>
              <w:keepNext/>
              <w:spacing w:after="20" w:line="252" w:lineRule="auto"/>
            </w:pPr>
            <w:r>
              <w:rPr>
                <w:b/>
              </w:rPr>
              <w:t>Expected sign</w:t>
            </w:r>
          </w:p>
        </w:tc>
        <w:tc>
          <w:tcPr>
            <w:tcW w:w="1474" w:type="dxa"/>
            <w:shd w:val="clear" w:color="auto" w:fill="BFD9FF"/>
          </w:tcPr>
          <w:p w14:paraId="4145E7F0" w14:textId="77777777" w:rsidR="0045725A" w:rsidRDefault="00B22B6A">
            <w:pPr>
              <w:keepNext/>
              <w:spacing w:after="20" w:line="252" w:lineRule="auto"/>
            </w:pPr>
            <w:r>
              <w:rPr>
                <w:b/>
              </w:rPr>
              <w:t>Consistent?</w:t>
            </w:r>
          </w:p>
        </w:tc>
      </w:tr>
      <w:tr w:rsidR="0045725A" w14:paraId="5A404C65" w14:textId="77777777">
        <w:trPr>
          <w:cantSplit/>
        </w:trPr>
        <w:tc>
          <w:tcPr>
            <w:tcW w:w="1474" w:type="dxa"/>
          </w:tcPr>
          <w:p w14:paraId="6F79877F" w14:textId="77777777" w:rsidR="0045725A" w:rsidRDefault="00B22B6A">
            <w:pPr>
              <w:keepNext/>
              <w:spacing w:after="20" w:line="252" w:lineRule="auto"/>
            </w:pPr>
            <w:r>
              <w:t>Intercept</w:t>
            </w:r>
          </w:p>
        </w:tc>
        <w:tc>
          <w:tcPr>
            <w:tcW w:w="1644" w:type="dxa"/>
          </w:tcPr>
          <w:p w14:paraId="24500913" w14:textId="77777777" w:rsidR="0045725A" w:rsidRDefault="00B22B6A">
            <w:pPr>
              <w:keepNext/>
              <w:spacing w:after="20" w:line="252" w:lineRule="auto"/>
            </w:pPr>
            <w:r>
              <w:t>[ ]</w:t>
            </w:r>
          </w:p>
        </w:tc>
        <w:tc>
          <w:tcPr>
            <w:tcW w:w="1134" w:type="dxa"/>
          </w:tcPr>
          <w:p w14:paraId="2D78F425" w14:textId="77777777" w:rsidR="0045725A" w:rsidRDefault="00B22B6A">
            <w:pPr>
              <w:keepNext/>
              <w:spacing w:after="20" w:line="252" w:lineRule="auto"/>
            </w:pPr>
            <w:r>
              <w:t>[ ]</w:t>
            </w:r>
          </w:p>
        </w:tc>
        <w:tc>
          <w:tcPr>
            <w:tcW w:w="1020" w:type="dxa"/>
          </w:tcPr>
          <w:p w14:paraId="143B0BE8" w14:textId="77777777" w:rsidR="0045725A" w:rsidRDefault="00B22B6A">
            <w:pPr>
              <w:keepNext/>
              <w:spacing w:after="20" w:line="252" w:lineRule="auto"/>
            </w:pPr>
            <w:r>
              <w:t>[ ]</w:t>
            </w:r>
          </w:p>
        </w:tc>
        <w:tc>
          <w:tcPr>
            <w:tcW w:w="1191" w:type="dxa"/>
          </w:tcPr>
          <w:p w14:paraId="38447C4D" w14:textId="77777777" w:rsidR="0045725A" w:rsidRDefault="00B22B6A">
            <w:pPr>
              <w:keepNext/>
              <w:spacing w:after="20" w:line="252" w:lineRule="auto"/>
            </w:pPr>
            <w:r>
              <w:t>[ ]</w:t>
            </w:r>
          </w:p>
        </w:tc>
        <w:tc>
          <w:tcPr>
            <w:tcW w:w="1474" w:type="dxa"/>
          </w:tcPr>
          <w:p w14:paraId="36617894" w14:textId="77777777" w:rsidR="0045725A" w:rsidRDefault="00B22B6A">
            <w:pPr>
              <w:keepNext/>
              <w:spacing w:after="20" w:line="252" w:lineRule="auto"/>
            </w:pPr>
            <w:r>
              <w:t>n/a</w:t>
            </w:r>
          </w:p>
        </w:tc>
        <w:tc>
          <w:tcPr>
            <w:tcW w:w="1474" w:type="dxa"/>
          </w:tcPr>
          <w:p w14:paraId="545BA11A" w14:textId="77777777" w:rsidR="0045725A" w:rsidRDefault="00B22B6A">
            <w:pPr>
              <w:keepNext/>
              <w:spacing w:after="20" w:line="252" w:lineRule="auto"/>
            </w:pPr>
            <w:r>
              <w:t>n/a</w:t>
            </w:r>
          </w:p>
        </w:tc>
      </w:tr>
      <w:tr w:rsidR="0045725A" w14:paraId="25B444DF" w14:textId="77777777">
        <w:trPr>
          <w:cantSplit/>
        </w:trPr>
        <w:tc>
          <w:tcPr>
            <w:tcW w:w="1474" w:type="dxa"/>
            <w:shd w:val="clear" w:color="auto" w:fill="EAF3FF"/>
          </w:tcPr>
          <w:p w14:paraId="6FBF9262" w14:textId="77777777" w:rsidR="0045725A" w:rsidRDefault="00B22B6A">
            <w:pPr>
              <w:keepNext/>
              <w:spacing w:after="20" w:line="252" w:lineRule="auto"/>
            </w:pPr>
            <w:r>
              <w:t>Incentive</w:t>
            </w:r>
          </w:p>
        </w:tc>
        <w:tc>
          <w:tcPr>
            <w:tcW w:w="1644" w:type="dxa"/>
            <w:shd w:val="clear" w:color="auto" w:fill="EAF3FF"/>
          </w:tcPr>
          <w:p w14:paraId="235FB5AF" w14:textId="77777777" w:rsidR="0045725A" w:rsidRDefault="00B22B6A">
            <w:pPr>
              <w:keepNext/>
              <w:spacing w:after="20" w:line="252" w:lineRule="auto"/>
            </w:pPr>
            <w:r>
              <w:t>[ ]</w:t>
            </w:r>
          </w:p>
        </w:tc>
        <w:tc>
          <w:tcPr>
            <w:tcW w:w="1134" w:type="dxa"/>
            <w:shd w:val="clear" w:color="auto" w:fill="EAF3FF"/>
          </w:tcPr>
          <w:p w14:paraId="29C9CC9F" w14:textId="77777777" w:rsidR="0045725A" w:rsidRDefault="00B22B6A">
            <w:pPr>
              <w:keepNext/>
              <w:spacing w:after="20" w:line="252" w:lineRule="auto"/>
            </w:pPr>
            <w:r>
              <w:t>[ ]</w:t>
            </w:r>
          </w:p>
        </w:tc>
        <w:tc>
          <w:tcPr>
            <w:tcW w:w="1020" w:type="dxa"/>
            <w:shd w:val="clear" w:color="auto" w:fill="EAF3FF"/>
          </w:tcPr>
          <w:p w14:paraId="3DBBC5A1" w14:textId="77777777" w:rsidR="0045725A" w:rsidRDefault="00B22B6A">
            <w:pPr>
              <w:keepNext/>
              <w:spacing w:after="20" w:line="252" w:lineRule="auto"/>
            </w:pPr>
            <w:r>
              <w:t>[ ]</w:t>
            </w:r>
          </w:p>
        </w:tc>
        <w:tc>
          <w:tcPr>
            <w:tcW w:w="1191" w:type="dxa"/>
            <w:shd w:val="clear" w:color="auto" w:fill="EAF3FF"/>
          </w:tcPr>
          <w:p w14:paraId="67999178" w14:textId="77777777" w:rsidR="0045725A" w:rsidRDefault="00B22B6A">
            <w:pPr>
              <w:keepNext/>
              <w:spacing w:after="20" w:line="252" w:lineRule="auto"/>
            </w:pPr>
            <w:r>
              <w:t>[ ]</w:t>
            </w:r>
          </w:p>
        </w:tc>
        <w:tc>
          <w:tcPr>
            <w:tcW w:w="1474" w:type="dxa"/>
            <w:shd w:val="clear" w:color="auto" w:fill="EAF3FF"/>
          </w:tcPr>
          <w:p w14:paraId="096E9C96" w14:textId="77777777" w:rsidR="0045725A" w:rsidRDefault="00B22B6A">
            <w:pPr>
              <w:keepNext/>
              <w:spacing w:after="20" w:line="252" w:lineRule="auto"/>
            </w:pPr>
            <w:r>
              <w:t>Positive</w:t>
            </w:r>
          </w:p>
        </w:tc>
        <w:tc>
          <w:tcPr>
            <w:tcW w:w="1474" w:type="dxa"/>
            <w:shd w:val="clear" w:color="auto" w:fill="EAF3FF"/>
          </w:tcPr>
          <w:p w14:paraId="7379E0DC" w14:textId="77777777" w:rsidR="0045725A" w:rsidRDefault="00B22B6A">
            <w:pPr>
              <w:keepNext/>
              <w:spacing w:after="20" w:line="252" w:lineRule="auto"/>
            </w:pPr>
            <w:r>
              <w:t>[ ]</w:t>
            </w:r>
          </w:p>
        </w:tc>
      </w:tr>
      <w:tr w:rsidR="0045725A" w14:paraId="6114423E" w14:textId="77777777">
        <w:trPr>
          <w:cantSplit/>
        </w:trPr>
        <w:tc>
          <w:tcPr>
            <w:tcW w:w="1474" w:type="dxa"/>
          </w:tcPr>
          <w:p w14:paraId="0FC2D6B0" w14:textId="77777777" w:rsidR="0045725A" w:rsidRDefault="00B22B6A">
            <w:pPr>
              <w:keepNext/>
              <w:spacing w:after="20" w:line="252" w:lineRule="auto"/>
            </w:pPr>
            <w:r>
              <w:t>Seasoning</w:t>
            </w:r>
          </w:p>
        </w:tc>
        <w:tc>
          <w:tcPr>
            <w:tcW w:w="1644" w:type="dxa"/>
          </w:tcPr>
          <w:p w14:paraId="40B2CFD7" w14:textId="77777777" w:rsidR="0045725A" w:rsidRDefault="00B22B6A">
            <w:pPr>
              <w:keepNext/>
              <w:spacing w:after="20" w:line="252" w:lineRule="auto"/>
            </w:pPr>
            <w:r>
              <w:t>[ ]</w:t>
            </w:r>
          </w:p>
        </w:tc>
        <w:tc>
          <w:tcPr>
            <w:tcW w:w="1134" w:type="dxa"/>
          </w:tcPr>
          <w:p w14:paraId="26DC43E6" w14:textId="77777777" w:rsidR="0045725A" w:rsidRDefault="00B22B6A">
            <w:pPr>
              <w:keepNext/>
              <w:spacing w:after="20" w:line="252" w:lineRule="auto"/>
            </w:pPr>
            <w:r>
              <w:t>[ ]</w:t>
            </w:r>
          </w:p>
        </w:tc>
        <w:tc>
          <w:tcPr>
            <w:tcW w:w="1020" w:type="dxa"/>
          </w:tcPr>
          <w:p w14:paraId="6B258B65" w14:textId="77777777" w:rsidR="0045725A" w:rsidRDefault="00B22B6A">
            <w:pPr>
              <w:keepNext/>
              <w:spacing w:after="20" w:line="252" w:lineRule="auto"/>
            </w:pPr>
            <w:r>
              <w:t>[ ]</w:t>
            </w:r>
          </w:p>
        </w:tc>
        <w:tc>
          <w:tcPr>
            <w:tcW w:w="1191" w:type="dxa"/>
          </w:tcPr>
          <w:p w14:paraId="1A618E6A" w14:textId="77777777" w:rsidR="0045725A" w:rsidRDefault="00B22B6A">
            <w:pPr>
              <w:keepNext/>
              <w:spacing w:after="20" w:line="252" w:lineRule="auto"/>
            </w:pPr>
            <w:r>
              <w:t>[ ]</w:t>
            </w:r>
          </w:p>
        </w:tc>
        <w:tc>
          <w:tcPr>
            <w:tcW w:w="1474" w:type="dxa"/>
          </w:tcPr>
          <w:p w14:paraId="2BA14191" w14:textId="77777777" w:rsidR="0045725A" w:rsidRDefault="00B22B6A">
            <w:pPr>
              <w:keepNext/>
              <w:spacing w:after="20" w:line="252" w:lineRule="auto"/>
            </w:pPr>
            <w:r>
              <w:t>Positive</w:t>
            </w:r>
          </w:p>
        </w:tc>
        <w:tc>
          <w:tcPr>
            <w:tcW w:w="1474" w:type="dxa"/>
          </w:tcPr>
          <w:p w14:paraId="645D0EF9" w14:textId="77777777" w:rsidR="0045725A" w:rsidRDefault="00B22B6A">
            <w:pPr>
              <w:keepNext/>
              <w:spacing w:after="20" w:line="252" w:lineRule="auto"/>
            </w:pPr>
            <w:r>
              <w:t>[ ]</w:t>
            </w:r>
          </w:p>
        </w:tc>
      </w:tr>
      <w:tr w:rsidR="0045725A" w14:paraId="1D2EFB2C" w14:textId="77777777">
        <w:trPr>
          <w:cantSplit/>
        </w:trPr>
        <w:tc>
          <w:tcPr>
            <w:tcW w:w="1474" w:type="dxa"/>
            <w:shd w:val="clear" w:color="auto" w:fill="EAF3FF"/>
          </w:tcPr>
          <w:p w14:paraId="613E31EB" w14:textId="77777777" w:rsidR="0045725A" w:rsidRDefault="00B22B6A">
            <w:pPr>
              <w:keepNext/>
              <w:spacing w:after="20" w:line="252" w:lineRule="auto"/>
            </w:pPr>
            <w:r>
              <w:t>LTV</w:t>
            </w:r>
          </w:p>
        </w:tc>
        <w:tc>
          <w:tcPr>
            <w:tcW w:w="1644" w:type="dxa"/>
            <w:shd w:val="clear" w:color="auto" w:fill="EAF3FF"/>
          </w:tcPr>
          <w:p w14:paraId="2A0DE5B4" w14:textId="77777777" w:rsidR="0045725A" w:rsidRDefault="00B22B6A">
            <w:pPr>
              <w:keepNext/>
              <w:spacing w:after="20" w:line="252" w:lineRule="auto"/>
            </w:pPr>
            <w:r>
              <w:t>[ ]</w:t>
            </w:r>
          </w:p>
        </w:tc>
        <w:tc>
          <w:tcPr>
            <w:tcW w:w="1134" w:type="dxa"/>
            <w:shd w:val="clear" w:color="auto" w:fill="EAF3FF"/>
          </w:tcPr>
          <w:p w14:paraId="7232025B" w14:textId="77777777" w:rsidR="0045725A" w:rsidRDefault="00B22B6A">
            <w:pPr>
              <w:keepNext/>
              <w:spacing w:after="20" w:line="252" w:lineRule="auto"/>
            </w:pPr>
            <w:r>
              <w:t>[ ]</w:t>
            </w:r>
          </w:p>
        </w:tc>
        <w:tc>
          <w:tcPr>
            <w:tcW w:w="1020" w:type="dxa"/>
            <w:shd w:val="clear" w:color="auto" w:fill="EAF3FF"/>
          </w:tcPr>
          <w:p w14:paraId="03914058" w14:textId="77777777" w:rsidR="0045725A" w:rsidRDefault="00B22B6A">
            <w:pPr>
              <w:keepNext/>
              <w:spacing w:after="20" w:line="252" w:lineRule="auto"/>
            </w:pPr>
            <w:r>
              <w:t>[ ]</w:t>
            </w:r>
          </w:p>
        </w:tc>
        <w:tc>
          <w:tcPr>
            <w:tcW w:w="1191" w:type="dxa"/>
            <w:shd w:val="clear" w:color="auto" w:fill="EAF3FF"/>
          </w:tcPr>
          <w:p w14:paraId="765E1701" w14:textId="77777777" w:rsidR="0045725A" w:rsidRDefault="00B22B6A">
            <w:pPr>
              <w:keepNext/>
              <w:spacing w:after="20" w:line="252" w:lineRule="auto"/>
            </w:pPr>
            <w:r>
              <w:t>[ ]</w:t>
            </w:r>
          </w:p>
        </w:tc>
        <w:tc>
          <w:tcPr>
            <w:tcW w:w="1474" w:type="dxa"/>
            <w:shd w:val="clear" w:color="auto" w:fill="EAF3FF"/>
          </w:tcPr>
          <w:p w14:paraId="12A5738F" w14:textId="77777777" w:rsidR="0045725A" w:rsidRDefault="00B22B6A">
            <w:pPr>
              <w:keepNext/>
              <w:spacing w:after="20" w:line="252" w:lineRule="auto"/>
            </w:pPr>
            <w:r>
              <w:t>Negative</w:t>
            </w:r>
          </w:p>
        </w:tc>
        <w:tc>
          <w:tcPr>
            <w:tcW w:w="1474" w:type="dxa"/>
            <w:shd w:val="clear" w:color="auto" w:fill="EAF3FF"/>
          </w:tcPr>
          <w:p w14:paraId="704EE187" w14:textId="77777777" w:rsidR="0045725A" w:rsidRDefault="00B22B6A">
            <w:pPr>
              <w:keepNext/>
              <w:spacing w:after="20" w:line="252" w:lineRule="auto"/>
            </w:pPr>
            <w:r>
              <w:t>[ ]</w:t>
            </w:r>
          </w:p>
        </w:tc>
      </w:tr>
      <w:tr w:rsidR="0045725A" w14:paraId="137DD1E7" w14:textId="77777777">
        <w:trPr>
          <w:cantSplit/>
        </w:trPr>
        <w:tc>
          <w:tcPr>
            <w:tcW w:w="1474" w:type="dxa"/>
          </w:tcPr>
          <w:p w14:paraId="2E6675AB" w14:textId="77777777" w:rsidR="0045725A" w:rsidRDefault="00B22B6A">
            <w:pPr>
              <w:keepNext/>
              <w:spacing w:after="20" w:line="252" w:lineRule="auto"/>
            </w:pPr>
            <w:r>
              <w:t>Peak season</w:t>
            </w:r>
          </w:p>
        </w:tc>
        <w:tc>
          <w:tcPr>
            <w:tcW w:w="1644" w:type="dxa"/>
          </w:tcPr>
          <w:p w14:paraId="2BBCDAD1" w14:textId="77777777" w:rsidR="0045725A" w:rsidRDefault="00B22B6A">
            <w:pPr>
              <w:keepNext/>
              <w:spacing w:after="20" w:line="252" w:lineRule="auto"/>
            </w:pPr>
            <w:r>
              <w:t>[ ]</w:t>
            </w:r>
          </w:p>
        </w:tc>
        <w:tc>
          <w:tcPr>
            <w:tcW w:w="1134" w:type="dxa"/>
          </w:tcPr>
          <w:p w14:paraId="07235886" w14:textId="77777777" w:rsidR="0045725A" w:rsidRDefault="00B22B6A">
            <w:pPr>
              <w:keepNext/>
              <w:spacing w:after="20" w:line="252" w:lineRule="auto"/>
            </w:pPr>
            <w:r>
              <w:t>[ ]</w:t>
            </w:r>
          </w:p>
        </w:tc>
        <w:tc>
          <w:tcPr>
            <w:tcW w:w="1020" w:type="dxa"/>
          </w:tcPr>
          <w:p w14:paraId="7207C2ED" w14:textId="77777777" w:rsidR="0045725A" w:rsidRDefault="00B22B6A">
            <w:pPr>
              <w:keepNext/>
              <w:spacing w:after="20" w:line="252" w:lineRule="auto"/>
            </w:pPr>
            <w:r>
              <w:t>[ ]</w:t>
            </w:r>
          </w:p>
        </w:tc>
        <w:tc>
          <w:tcPr>
            <w:tcW w:w="1191" w:type="dxa"/>
          </w:tcPr>
          <w:p w14:paraId="2ECDEB6B" w14:textId="77777777" w:rsidR="0045725A" w:rsidRDefault="00B22B6A">
            <w:pPr>
              <w:keepNext/>
              <w:spacing w:after="20" w:line="252" w:lineRule="auto"/>
            </w:pPr>
            <w:r>
              <w:t>[ ]</w:t>
            </w:r>
          </w:p>
        </w:tc>
        <w:tc>
          <w:tcPr>
            <w:tcW w:w="1474" w:type="dxa"/>
          </w:tcPr>
          <w:p w14:paraId="2CCD4250" w14:textId="77777777" w:rsidR="0045725A" w:rsidRDefault="00B22B6A">
            <w:pPr>
              <w:keepNext/>
              <w:spacing w:after="20" w:line="252" w:lineRule="auto"/>
            </w:pPr>
            <w:r>
              <w:t>Positive</w:t>
            </w:r>
          </w:p>
        </w:tc>
        <w:tc>
          <w:tcPr>
            <w:tcW w:w="1474" w:type="dxa"/>
          </w:tcPr>
          <w:p w14:paraId="5975B3C1" w14:textId="77777777" w:rsidR="0045725A" w:rsidRDefault="00B22B6A">
            <w:pPr>
              <w:keepNext/>
              <w:spacing w:after="20" w:line="252" w:lineRule="auto"/>
            </w:pPr>
            <w:r>
              <w:t>[ ]</w:t>
            </w:r>
          </w:p>
        </w:tc>
      </w:tr>
    </w:tbl>
    <w:p w14:paraId="5CEA35C7" w14:textId="77777777" w:rsidR="0045725A" w:rsidRDefault="0045725A">
      <w:pPr>
        <w:keepNext/>
        <w:spacing w:after="40"/>
      </w:pPr>
    </w:p>
    <w:tbl>
      <w:tblPr>
        <w:tblW w:w="0" w:type="auto"/>
        <w:tblBorders>
          <w:top w:val="single" w:sz="4" w:space="0" w:color="A9BFDD"/>
          <w:left w:val="single" w:sz="4" w:space="0" w:color="A9BFDD"/>
          <w:bottom w:val="single" w:sz="4" w:space="0" w:color="A9BFDD"/>
          <w:right w:val="single" w:sz="4" w:space="0" w:color="A9BFDD"/>
          <w:insideH w:val="single" w:sz="4" w:space="0" w:color="A9BFDD"/>
          <w:insideV w:val="single" w:sz="4" w:space="0" w:color="A9BFDD"/>
        </w:tblBorders>
        <w:tblLayout w:type="fixed"/>
        <w:tblCellMar>
          <w:top w:w="50" w:type="dxa"/>
          <w:left w:w="90" w:type="dxa"/>
          <w:bottom w:w="50" w:type="dxa"/>
          <w:right w:w="90" w:type="dxa"/>
        </w:tblCellMar>
        <w:tblLook w:val="04A0" w:firstRow="1" w:lastRow="0" w:firstColumn="1" w:lastColumn="0" w:noHBand="0" w:noVBand="1"/>
      </w:tblPr>
      <w:tblGrid>
        <w:gridCol w:w="4535"/>
        <w:gridCol w:w="4876"/>
      </w:tblGrid>
      <w:tr w:rsidR="0045725A" w14:paraId="55765441" w14:textId="77777777">
        <w:trPr>
          <w:cantSplit/>
          <w:tblHeader/>
        </w:trPr>
        <w:tc>
          <w:tcPr>
            <w:tcW w:w="4535" w:type="dxa"/>
            <w:shd w:val="clear" w:color="auto" w:fill="BFD9FF"/>
          </w:tcPr>
          <w:p w14:paraId="201DE93D" w14:textId="77777777" w:rsidR="0045725A" w:rsidRDefault="00B22B6A">
            <w:pPr>
              <w:keepNext/>
              <w:spacing w:after="20" w:line="252" w:lineRule="auto"/>
            </w:pPr>
            <w:r>
              <w:rPr>
                <w:b/>
              </w:rPr>
              <w:t>Fit statistic</w:t>
            </w:r>
          </w:p>
        </w:tc>
        <w:tc>
          <w:tcPr>
            <w:tcW w:w="4876" w:type="dxa"/>
            <w:shd w:val="clear" w:color="auto" w:fill="BFD9FF"/>
          </w:tcPr>
          <w:p w14:paraId="368989C0" w14:textId="77777777" w:rsidR="0045725A" w:rsidRDefault="00B22B6A">
            <w:pPr>
              <w:keepNext/>
              <w:spacing w:after="20" w:line="252" w:lineRule="auto"/>
            </w:pPr>
            <w:r>
              <w:rPr>
                <w:b/>
              </w:rPr>
              <w:t>Value</w:t>
            </w:r>
          </w:p>
        </w:tc>
      </w:tr>
      <w:tr w:rsidR="0045725A" w14:paraId="2D8BDE59" w14:textId="77777777">
        <w:trPr>
          <w:cantSplit/>
        </w:trPr>
        <w:tc>
          <w:tcPr>
            <w:tcW w:w="4535" w:type="dxa"/>
          </w:tcPr>
          <w:p w14:paraId="378B22B9" w14:textId="77777777" w:rsidR="0045725A" w:rsidRDefault="00B22B6A">
            <w:pPr>
              <w:keepNext/>
              <w:spacing w:after="20" w:line="252" w:lineRule="auto"/>
            </w:pPr>
            <w:r>
              <w:t>Loan-months used</w:t>
            </w:r>
          </w:p>
        </w:tc>
        <w:tc>
          <w:tcPr>
            <w:tcW w:w="4876" w:type="dxa"/>
          </w:tcPr>
          <w:p w14:paraId="6FBFD644" w14:textId="77777777" w:rsidR="0045725A" w:rsidRDefault="00B22B6A">
            <w:pPr>
              <w:keepNext/>
              <w:spacing w:after="20" w:line="252" w:lineRule="auto"/>
            </w:pPr>
            <w:r>
              <w:t>[ ]</w:t>
            </w:r>
          </w:p>
        </w:tc>
      </w:tr>
      <w:tr w:rsidR="0045725A" w14:paraId="5971BD1A" w14:textId="77777777">
        <w:trPr>
          <w:cantSplit/>
        </w:trPr>
        <w:tc>
          <w:tcPr>
            <w:tcW w:w="4535" w:type="dxa"/>
            <w:shd w:val="clear" w:color="auto" w:fill="EAF3FF"/>
          </w:tcPr>
          <w:p w14:paraId="69DDC8AF" w14:textId="77777777" w:rsidR="0045725A" w:rsidRDefault="00B22B6A">
            <w:pPr>
              <w:keepNext/>
              <w:spacing w:after="20" w:line="252" w:lineRule="auto"/>
            </w:pPr>
            <w:r>
              <w:t>Prepayment events</w:t>
            </w:r>
          </w:p>
        </w:tc>
        <w:tc>
          <w:tcPr>
            <w:tcW w:w="4876" w:type="dxa"/>
            <w:shd w:val="clear" w:color="auto" w:fill="EAF3FF"/>
          </w:tcPr>
          <w:p w14:paraId="7C68BEEE" w14:textId="77777777" w:rsidR="0045725A" w:rsidRDefault="00B22B6A">
            <w:pPr>
              <w:keepNext/>
              <w:spacing w:after="20" w:line="252" w:lineRule="auto"/>
            </w:pPr>
            <w:r>
              <w:t>[ ]</w:t>
            </w:r>
          </w:p>
        </w:tc>
      </w:tr>
      <w:tr w:rsidR="0045725A" w14:paraId="0D4AEA79" w14:textId="77777777">
        <w:trPr>
          <w:cantSplit/>
        </w:trPr>
        <w:tc>
          <w:tcPr>
            <w:tcW w:w="4535" w:type="dxa"/>
          </w:tcPr>
          <w:p w14:paraId="7B706608" w14:textId="77777777" w:rsidR="0045725A" w:rsidRDefault="00B22B6A">
            <w:pPr>
              <w:keepNext/>
              <w:spacing w:after="20" w:line="252" w:lineRule="auto"/>
            </w:pPr>
            <w:r>
              <w:t>Log-likelihood</w:t>
            </w:r>
          </w:p>
        </w:tc>
        <w:tc>
          <w:tcPr>
            <w:tcW w:w="4876" w:type="dxa"/>
          </w:tcPr>
          <w:p w14:paraId="22074E13" w14:textId="77777777" w:rsidR="0045725A" w:rsidRDefault="00B22B6A">
            <w:pPr>
              <w:keepNext/>
              <w:spacing w:after="20" w:line="252" w:lineRule="auto"/>
            </w:pPr>
            <w:r>
              <w:t>[ ]</w:t>
            </w:r>
          </w:p>
        </w:tc>
      </w:tr>
      <w:tr w:rsidR="0045725A" w14:paraId="1FA44565" w14:textId="77777777">
        <w:trPr>
          <w:cantSplit/>
        </w:trPr>
        <w:tc>
          <w:tcPr>
            <w:tcW w:w="4535" w:type="dxa"/>
            <w:shd w:val="clear" w:color="auto" w:fill="EAF3FF"/>
          </w:tcPr>
          <w:p w14:paraId="0E11E6F2" w14:textId="77777777" w:rsidR="0045725A" w:rsidRDefault="00B22B6A">
            <w:pPr>
              <w:keepNext/>
              <w:spacing w:after="20" w:line="252" w:lineRule="auto"/>
            </w:pPr>
            <w:r>
              <w:t>Pseudo R²</w:t>
            </w:r>
          </w:p>
        </w:tc>
        <w:tc>
          <w:tcPr>
            <w:tcW w:w="4876" w:type="dxa"/>
            <w:shd w:val="clear" w:color="auto" w:fill="EAF3FF"/>
          </w:tcPr>
          <w:p w14:paraId="5FD59439" w14:textId="77777777" w:rsidR="0045725A" w:rsidRDefault="00B22B6A">
            <w:pPr>
              <w:keepNext/>
              <w:spacing w:after="20" w:line="252" w:lineRule="auto"/>
            </w:pPr>
            <w:r>
              <w:t>[ ]</w:t>
            </w:r>
          </w:p>
        </w:tc>
      </w:tr>
      <w:tr w:rsidR="0045725A" w14:paraId="2538048D" w14:textId="77777777">
        <w:trPr>
          <w:cantSplit/>
        </w:trPr>
        <w:tc>
          <w:tcPr>
            <w:tcW w:w="4535" w:type="dxa"/>
          </w:tcPr>
          <w:p w14:paraId="7C0702BD" w14:textId="77777777" w:rsidR="0045725A" w:rsidRDefault="00B22B6A">
            <w:pPr>
              <w:keepNext/>
              <w:spacing w:after="20" w:line="252" w:lineRule="auto"/>
            </w:pPr>
            <w:r>
              <w:t>AIC</w:t>
            </w:r>
          </w:p>
        </w:tc>
        <w:tc>
          <w:tcPr>
            <w:tcW w:w="4876" w:type="dxa"/>
          </w:tcPr>
          <w:p w14:paraId="3400FEB4" w14:textId="77777777" w:rsidR="0045725A" w:rsidRDefault="00B22B6A">
            <w:pPr>
              <w:keepNext/>
              <w:spacing w:after="20" w:line="252" w:lineRule="auto"/>
            </w:pPr>
            <w:r>
              <w:t>[ ]</w:t>
            </w:r>
          </w:p>
        </w:tc>
      </w:tr>
    </w:tbl>
    <w:p w14:paraId="711361CC" w14:textId="77777777" w:rsidR="0045725A" w:rsidRDefault="0045725A">
      <w:pPr>
        <w:keepNext/>
        <w:spacing w:after="40"/>
      </w:pPr>
    </w:p>
    <w:p w14:paraId="0F9BC161" w14:textId="77777777" w:rsidR="0045725A" w:rsidRDefault="00B22B6A">
      <w:pPr>
        <w:pStyle w:val="Heading2"/>
      </w:pPr>
      <w:bookmarkStart w:id="32" w:name="_Toc243486179"/>
      <w:r>
        <w:t>7.1 Interpretation</w:t>
      </w:r>
      <w:bookmarkEnd w:id="32"/>
    </w:p>
    <w:p w14:paraId="655659DD" w14:textId="77777777" w:rsidR="0045725A" w:rsidRDefault="00B22B6A">
      <w:pPr>
        <w:pStyle w:val="ListBullet"/>
        <w:keepNext/>
        <w:spacing w:after="40"/>
        <w:jc w:val="both"/>
      </w:pPr>
      <w:r>
        <w:t>[Rate incentive: say what one extra point does to the odds of prepaying]</w:t>
      </w:r>
    </w:p>
    <w:p w14:paraId="3CC252E5" w14:textId="77777777" w:rsidR="0045725A" w:rsidRDefault="00B22B6A">
      <w:pPr>
        <w:pStyle w:val="ListBullet"/>
        <w:keepNext/>
        <w:spacing w:after="40"/>
        <w:jc w:val="both"/>
      </w:pPr>
      <w:r>
        <w:t>[Seasoning]</w:t>
      </w:r>
    </w:p>
    <w:p w14:paraId="05F2EC58" w14:textId="77777777" w:rsidR="0045725A" w:rsidRDefault="00B22B6A">
      <w:pPr>
        <w:pStyle w:val="ListBullet"/>
        <w:keepNext/>
        <w:spacing w:after="40"/>
        <w:jc w:val="both"/>
      </w:pPr>
      <w:r>
        <w:t>[LTV]</w:t>
      </w:r>
    </w:p>
    <w:p w14:paraId="53619494" w14:textId="77777777" w:rsidR="0045725A" w:rsidRDefault="00B22B6A">
      <w:pPr>
        <w:pStyle w:val="ListBullet"/>
        <w:spacing w:after="40"/>
        <w:jc w:val="both"/>
      </w:pPr>
      <w:r>
        <w:t>[Seasonality]</w:t>
      </w:r>
    </w:p>
    <w:p w14:paraId="618DDCD6" w14:textId="77777777" w:rsidR="0045725A" w:rsidRDefault="00B22B6A">
      <w:pPr>
        <w:pStyle w:val="Heading2"/>
      </w:pPr>
      <w:bookmarkStart w:id="33" w:name="_Toc243486180"/>
      <w:r>
        <w:lastRenderedPageBreak/>
        <w:t>7.2 Driver importance</w:t>
      </w:r>
      <w:bookmarkEnd w:id="33"/>
    </w:p>
    <w:p w14:paraId="1A5DED3D" w14:textId="457902CD" w:rsidR="0045725A" w:rsidRDefault="000E52EF">
      <w:pPr>
        <w:keepNext/>
        <w:jc w:val="both"/>
      </w:pPr>
      <w:r>
        <w:t xml:space="preserve">Describe appropriate diagnostics for driver contribution or model </w:t>
      </w:r>
      <w:proofErr w:type="spellStart"/>
      <w:r>
        <w:t>behaviour</w:t>
      </w:r>
      <w:proofErr w:type="spellEnd"/>
      <w:r>
        <w:t>, where relevant. Explain the method, data used and limitations; distinguish contribution or dependence from direction or causality.</w:t>
      </w:r>
    </w:p>
    <w:tbl>
      <w:tblPr>
        <w:tblW w:w="0" w:type="auto"/>
        <w:tblBorders>
          <w:top w:val="single" w:sz="4" w:space="0" w:color="A9BFDD"/>
          <w:left w:val="single" w:sz="4" w:space="0" w:color="A9BFDD"/>
          <w:bottom w:val="single" w:sz="4" w:space="0" w:color="A9BFDD"/>
          <w:right w:val="single" w:sz="4" w:space="0" w:color="A9BFDD"/>
          <w:insideH w:val="single" w:sz="4" w:space="0" w:color="A9BFDD"/>
          <w:insideV w:val="single" w:sz="4" w:space="0" w:color="A9BFDD"/>
        </w:tblBorders>
        <w:tblLayout w:type="fixed"/>
        <w:tblCellMar>
          <w:top w:w="50" w:type="dxa"/>
          <w:left w:w="90" w:type="dxa"/>
          <w:bottom w:w="50" w:type="dxa"/>
          <w:right w:w="90" w:type="dxa"/>
        </w:tblCellMar>
        <w:tblLook w:val="04A0" w:firstRow="1" w:lastRow="0" w:firstColumn="1" w:lastColumn="0" w:noHBand="0" w:noVBand="1"/>
      </w:tblPr>
      <w:tblGrid>
        <w:gridCol w:w="2835"/>
        <w:gridCol w:w="3288"/>
        <w:gridCol w:w="3288"/>
      </w:tblGrid>
      <w:tr w:rsidR="0045725A" w14:paraId="196163FC" w14:textId="77777777">
        <w:trPr>
          <w:cantSplit/>
          <w:tblHeader/>
        </w:trPr>
        <w:tc>
          <w:tcPr>
            <w:tcW w:w="2835" w:type="dxa"/>
            <w:shd w:val="clear" w:color="auto" w:fill="BFD9FF"/>
          </w:tcPr>
          <w:p w14:paraId="2062FB6E" w14:textId="77777777" w:rsidR="0045725A" w:rsidRDefault="00B22B6A">
            <w:pPr>
              <w:keepNext/>
              <w:spacing w:after="20" w:line="252" w:lineRule="auto"/>
            </w:pPr>
            <w:r>
              <w:rPr>
                <w:b/>
              </w:rPr>
              <w:t>Driver</w:t>
            </w:r>
          </w:p>
        </w:tc>
        <w:tc>
          <w:tcPr>
            <w:tcW w:w="3288" w:type="dxa"/>
            <w:shd w:val="clear" w:color="auto" w:fill="BFD9FF"/>
          </w:tcPr>
          <w:p w14:paraId="10545C44" w14:textId="77777777" w:rsidR="0045725A" w:rsidRDefault="00B22B6A">
            <w:pPr>
              <w:keepNext/>
              <w:spacing w:after="20" w:line="252" w:lineRule="auto"/>
            </w:pPr>
            <w:r>
              <w:rPr>
                <w:b/>
              </w:rPr>
              <w:t>AUC points lost: statistical model</w:t>
            </w:r>
          </w:p>
        </w:tc>
        <w:tc>
          <w:tcPr>
            <w:tcW w:w="3288" w:type="dxa"/>
            <w:shd w:val="clear" w:color="auto" w:fill="BFD9FF"/>
          </w:tcPr>
          <w:p w14:paraId="0F64641D" w14:textId="77777777" w:rsidR="0045725A" w:rsidRDefault="00B22B6A">
            <w:pPr>
              <w:keepNext/>
              <w:spacing w:after="20" w:line="252" w:lineRule="auto"/>
            </w:pPr>
            <w:r>
              <w:rPr>
                <w:b/>
              </w:rPr>
              <w:t>AUC points lost: challenger</w:t>
            </w:r>
          </w:p>
        </w:tc>
      </w:tr>
      <w:tr w:rsidR="0045725A" w14:paraId="2FA17CB5" w14:textId="77777777">
        <w:trPr>
          <w:cantSplit/>
        </w:trPr>
        <w:tc>
          <w:tcPr>
            <w:tcW w:w="2835" w:type="dxa"/>
          </w:tcPr>
          <w:p w14:paraId="48457DE8" w14:textId="77777777" w:rsidR="0045725A" w:rsidRDefault="00B22B6A">
            <w:pPr>
              <w:keepNext/>
              <w:spacing w:after="20" w:line="252" w:lineRule="auto"/>
            </w:pPr>
            <w:r>
              <w:t>Incentive</w:t>
            </w:r>
          </w:p>
        </w:tc>
        <w:tc>
          <w:tcPr>
            <w:tcW w:w="3288" w:type="dxa"/>
          </w:tcPr>
          <w:p w14:paraId="2CFC1270" w14:textId="77777777" w:rsidR="0045725A" w:rsidRDefault="00B22B6A">
            <w:pPr>
              <w:keepNext/>
              <w:spacing w:after="20" w:line="252" w:lineRule="auto"/>
            </w:pPr>
            <w:r>
              <w:t>[ ]</w:t>
            </w:r>
          </w:p>
        </w:tc>
        <w:tc>
          <w:tcPr>
            <w:tcW w:w="3288" w:type="dxa"/>
          </w:tcPr>
          <w:p w14:paraId="5D5C0E67" w14:textId="77777777" w:rsidR="0045725A" w:rsidRDefault="00B22B6A">
            <w:pPr>
              <w:keepNext/>
              <w:spacing w:after="20" w:line="252" w:lineRule="auto"/>
            </w:pPr>
            <w:r>
              <w:t>[ ]</w:t>
            </w:r>
          </w:p>
        </w:tc>
      </w:tr>
      <w:tr w:rsidR="0045725A" w14:paraId="56914198" w14:textId="77777777">
        <w:trPr>
          <w:cantSplit/>
        </w:trPr>
        <w:tc>
          <w:tcPr>
            <w:tcW w:w="2835" w:type="dxa"/>
            <w:shd w:val="clear" w:color="auto" w:fill="EAF3FF"/>
          </w:tcPr>
          <w:p w14:paraId="6139E5D2" w14:textId="77777777" w:rsidR="0045725A" w:rsidRDefault="00B22B6A">
            <w:pPr>
              <w:keepNext/>
              <w:spacing w:after="20" w:line="252" w:lineRule="auto"/>
            </w:pPr>
            <w:r>
              <w:t>Seasoning</w:t>
            </w:r>
          </w:p>
        </w:tc>
        <w:tc>
          <w:tcPr>
            <w:tcW w:w="3288" w:type="dxa"/>
            <w:shd w:val="clear" w:color="auto" w:fill="EAF3FF"/>
          </w:tcPr>
          <w:p w14:paraId="0532A0BB" w14:textId="77777777" w:rsidR="0045725A" w:rsidRDefault="00B22B6A">
            <w:pPr>
              <w:keepNext/>
              <w:spacing w:after="20" w:line="252" w:lineRule="auto"/>
            </w:pPr>
            <w:r>
              <w:t>[ ]</w:t>
            </w:r>
          </w:p>
        </w:tc>
        <w:tc>
          <w:tcPr>
            <w:tcW w:w="3288" w:type="dxa"/>
            <w:shd w:val="clear" w:color="auto" w:fill="EAF3FF"/>
          </w:tcPr>
          <w:p w14:paraId="024CC795" w14:textId="77777777" w:rsidR="0045725A" w:rsidRDefault="00B22B6A">
            <w:pPr>
              <w:keepNext/>
              <w:spacing w:after="20" w:line="252" w:lineRule="auto"/>
            </w:pPr>
            <w:r>
              <w:t>[ ]</w:t>
            </w:r>
          </w:p>
        </w:tc>
      </w:tr>
      <w:tr w:rsidR="0045725A" w14:paraId="4BE71FE9" w14:textId="77777777">
        <w:trPr>
          <w:cantSplit/>
        </w:trPr>
        <w:tc>
          <w:tcPr>
            <w:tcW w:w="2835" w:type="dxa"/>
          </w:tcPr>
          <w:p w14:paraId="1D8E5358" w14:textId="77777777" w:rsidR="0045725A" w:rsidRDefault="00B22B6A">
            <w:pPr>
              <w:keepNext/>
              <w:spacing w:after="20" w:line="252" w:lineRule="auto"/>
            </w:pPr>
            <w:r>
              <w:t>LTV</w:t>
            </w:r>
          </w:p>
        </w:tc>
        <w:tc>
          <w:tcPr>
            <w:tcW w:w="3288" w:type="dxa"/>
          </w:tcPr>
          <w:p w14:paraId="78200964" w14:textId="77777777" w:rsidR="0045725A" w:rsidRDefault="00B22B6A">
            <w:pPr>
              <w:keepNext/>
              <w:spacing w:after="20" w:line="252" w:lineRule="auto"/>
            </w:pPr>
            <w:r>
              <w:t>[ ]</w:t>
            </w:r>
          </w:p>
        </w:tc>
        <w:tc>
          <w:tcPr>
            <w:tcW w:w="3288" w:type="dxa"/>
          </w:tcPr>
          <w:p w14:paraId="00154AE7" w14:textId="77777777" w:rsidR="0045725A" w:rsidRDefault="00B22B6A">
            <w:pPr>
              <w:keepNext/>
              <w:spacing w:after="20" w:line="252" w:lineRule="auto"/>
            </w:pPr>
            <w:r>
              <w:t>[ ]</w:t>
            </w:r>
          </w:p>
        </w:tc>
      </w:tr>
      <w:tr w:rsidR="0045725A" w14:paraId="5F9A5343" w14:textId="77777777">
        <w:trPr>
          <w:cantSplit/>
        </w:trPr>
        <w:tc>
          <w:tcPr>
            <w:tcW w:w="2835" w:type="dxa"/>
            <w:shd w:val="clear" w:color="auto" w:fill="EAF3FF"/>
          </w:tcPr>
          <w:p w14:paraId="7CC01CFC" w14:textId="77777777" w:rsidR="0045725A" w:rsidRDefault="00B22B6A">
            <w:pPr>
              <w:keepNext/>
              <w:spacing w:after="20" w:line="252" w:lineRule="auto"/>
            </w:pPr>
            <w:r>
              <w:t>Peak season</w:t>
            </w:r>
          </w:p>
        </w:tc>
        <w:tc>
          <w:tcPr>
            <w:tcW w:w="3288" w:type="dxa"/>
            <w:shd w:val="clear" w:color="auto" w:fill="EAF3FF"/>
          </w:tcPr>
          <w:p w14:paraId="7124FA3D" w14:textId="77777777" w:rsidR="0045725A" w:rsidRDefault="00B22B6A">
            <w:pPr>
              <w:keepNext/>
              <w:spacing w:after="20" w:line="252" w:lineRule="auto"/>
            </w:pPr>
            <w:r>
              <w:t>[ ]</w:t>
            </w:r>
          </w:p>
        </w:tc>
        <w:tc>
          <w:tcPr>
            <w:tcW w:w="3288" w:type="dxa"/>
            <w:shd w:val="clear" w:color="auto" w:fill="EAF3FF"/>
          </w:tcPr>
          <w:p w14:paraId="32A0D864" w14:textId="77777777" w:rsidR="0045725A" w:rsidRDefault="00B22B6A">
            <w:pPr>
              <w:keepNext/>
              <w:spacing w:after="20" w:line="252" w:lineRule="auto"/>
            </w:pPr>
            <w:r>
              <w:t>[ ]</w:t>
            </w:r>
          </w:p>
        </w:tc>
      </w:tr>
      <w:tr w:rsidR="0045725A" w14:paraId="685AA1E5" w14:textId="77777777">
        <w:trPr>
          <w:cantSplit/>
        </w:trPr>
        <w:tc>
          <w:tcPr>
            <w:tcW w:w="2835" w:type="dxa"/>
          </w:tcPr>
          <w:p w14:paraId="3E791080" w14:textId="77777777" w:rsidR="0045725A" w:rsidRDefault="00B22B6A">
            <w:pPr>
              <w:keepNext/>
              <w:spacing w:after="20" w:line="252" w:lineRule="auto"/>
            </w:pPr>
            <w:r>
              <w:t>[ ]</w:t>
            </w:r>
          </w:p>
        </w:tc>
        <w:tc>
          <w:tcPr>
            <w:tcW w:w="3288" w:type="dxa"/>
          </w:tcPr>
          <w:p w14:paraId="457ACC33" w14:textId="77777777" w:rsidR="0045725A" w:rsidRDefault="0045725A">
            <w:pPr>
              <w:keepNext/>
              <w:spacing w:after="20" w:line="252" w:lineRule="auto"/>
            </w:pPr>
          </w:p>
        </w:tc>
        <w:tc>
          <w:tcPr>
            <w:tcW w:w="3288" w:type="dxa"/>
          </w:tcPr>
          <w:p w14:paraId="12F8A83B" w14:textId="77777777" w:rsidR="0045725A" w:rsidRDefault="0045725A">
            <w:pPr>
              <w:keepNext/>
              <w:spacing w:after="20" w:line="252" w:lineRule="auto"/>
            </w:pPr>
          </w:p>
        </w:tc>
      </w:tr>
    </w:tbl>
    <w:p w14:paraId="7801AC73" w14:textId="77777777" w:rsidR="0045725A" w:rsidRDefault="0045725A">
      <w:pPr>
        <w:spacing w:after="40"/>
      </w:pPr>
    </w:p>
    <w:p w14:paraId="7341A4F2" w14:textId="77777777" w:rsidR="0045725A" w:rsidRDefault="00B22B6A">
      <w:pPr>
        <w:pStyle w:val="Heading1"/>
      </w:pPr>
      <w:bookmarkStart w:id="34" w:name="_Toc243486181"/>
      <w:r>
        <w:lastRenderedPageBreak/>
        <w:t>8. Validation and performance testing</w:t>
      </w:r>
      <w:bookmarkEnd w:id="34"/>
    </w:p>
    <w:p w14:paraId="3861CAC8" w14:textId="77777777" w:rsidR="0045725A" w:rsidRDefault="00B22B6A">
      <w:pPr>
        <w:pStyle w:val="Heading2"/>
      </w:pPr>
      <w:bookmarkStart w:id="35" w:name="_Toc243486182"/>
      <w:r>
        <w:t>8.1 Testing framework</w:t>
      </w:r>
      <w:bookmarkEnd w:id="35"/>
    </w:p>
    <w:p w14:paraId="1AAD1FAB" w14:textId="503B2013" w:rsidR="0045725A" w:rsidRDefault="000E52EF">
      <w:pPr>
        <w:keepNext/>
        <w:jc w:val="both"/>
      </w:pPr>
      <w:r>
        <w:t>Define and approve test methods, metrics and thresholds before testing. Tailor them to the model, intended use, data and applicable policy; explain their rationale and report all results, including failures.</w:t>
      </w:r>
    </w:p>
    <w:tbl>
      <w:tblPr>
        <w:tblW w:w="0" w:type="auto"/>
        <w:tblBorders>
          <w:top w:val="single" w:sz="4" w:space="0" w:color="A9BFDD"/>
          <w:left w:val="single" w:sz="4" w:space="0" w:color="A9BFDD"/>
          <w:bottom w:val="single" w:sz="4" w:space="0" w:color="A9BFDD"/>
          <w:right w:val="single" w:sz="4" w:space="0" w:color="A9BFDD"/>
          <w:insideH w:val="single" w:sz="4" w:space="0" w:color="A9BFDD"/>
          <w:insideV w:val="single" w:sz="4" w:space="0" w:color="A9BFDD"/>
        </w:tblBorders>
        <w:tblLayout w:type="fixed"/>
        <w:tblCellMar>
          <w:top w:w="50" w:type="dxa"/>
          <w:left w:w="90" w:type="dxa"/>
          <w:bottom w:w="50" w:type="dxa"/>
          <w:right w:w="90" w:type="dxa"/>
        </w:tblCellMar>
        <w:tblLook w:val="04A0" w:firstRow="1" w:lastRow="0" w:firstColumn="1" w:lastColumn="0" w:noHBand="0" w:noVBand="1"/>
      </w:tblPr>
      <w:tblGrid>
        <w:gridCol w:w="1814"/>
        <w:gridCol w:w="1928"/>
        <w:gridCol w:w="1814"/>
        <w:gridCol w:w="1814"/>
        <w:gridCol w:w="1020"/>
        <w:gridCol w:w="1020"/>
      </w:tblGrid>
      <w:tr w:rsidR="0045725A" w14:paraId="1773BB93" w14:textId="77777777">
        <w:trPr>
          <w:cantSplit/>
          <w:tblHeader/>
        </w:trPr>
        <w:tc>
          <w:tcPr>
            <w:tcW w:w="1814" w:type="dxa"/>
            <w:shd w:val="clear" w:color="auto" w:fill="BFD9FF"/>
          </w:tcPr>
          <w:p w14:paraId="7EA4A1C2" w14:textId="77777777" w:rsidR="0045725A" w:rsidRDefault="00B22B6A">
            <w:pPr>
              <w:keepNext/>
              <w:spacing w:after="20" w:line="252" w:lineRule="auto"/>
            </w:pPr>
            <w:r>
              <w:rPr>
                <w:b/>
              </w:rPr>
              <w:t>Test</w:t>
            </w:r>
          </w:p>
        </w:tc>
        <w:tc>
          <w:tcPr>
            <w:tcW w:w="1928" w:type="dxa"/>
            <w:shd w:val="clear" w:color="auto" w:fill="BFD9FF"/>
          </w:tcPr>
          <w:p w14:paraId="0CDE89FD" w14:textId="77777777" w:rsidR="0045725A" w:rsidRDefault="00B22B6A">
            <w:pPr>
              <w:keepNext/>
              <w:spacing w:after="20" w:line="252" w:lineRule="auto"/>
            </w:pPr>
            <w:r>
              <w:rPr>
                <w:b/>
              </w:rPr>
              <w:t>Purpose</w:t>
            </w:r>
          </w:p>
        </w:tc>
        <w:tc>
          <w:tcPr>
            <w:tcW w:w="1814" w:type="dxa"/>
            <w:shd w:val="clear" w:color="auto" w:fill="BFD9FF"/>
          </w:tcPr>
          <w:p w14:paraId="506061C9" w14:textId="77777777" w:rsidR="0045725A" w:rsidRDefault="00B22B6A">
            <w:pPr>
              <w:keepNext/>
              <w:spacing w:after="20" w:line="252" w:lineRule="auto"/>
            </w:pPr>
            <w:r>
              <w:rPr>
                <w:b/>
              </w:rPr>
              <w:t>Metric</w:t>
            </w:r>
          </w:p>
        </w:tc>
        <w:tc>
          <w:tcPr>
            <w:tcW w:w="1814" w:type="dxa"/>
            <w:shd w:val="clear" w:color="auto" w:fill="BFD9FF"/>
          </w:tcPr>
          <w:p w14:paraId="1C9442AC" w14:textId="77777777" w:rsidR="0045725A" w:rsidRDefault="00B22B6A">
            <w:pPr>
              <w:keepNext/>
              <w:spacing w:after="20" w:line="252" w:lineRule="auto"/>
            </w:pPr>
            <w:r>
              <w:rPr>
                <w:b/>
              </w:rPr>
              <w:t>Threshold</w:t>
            </w:r>
          </w:p>
        </w:tc>
        <w:tc>
          <w:tcPr>
            <w:tcW w:w="1020" w:type="dxa"/>
            <w:shd w:val="clear" w:color="auto" w:fill="BFD9FF"/>
          </w:tcPr>
          <w:p w14:paraId="7ECE947A" w14:textId="77777777" w:rsidR="0045725A" w:rsidRDefault="00B22B6A">
            <w:pPr>
              <w:keepNext/>
              <w:spacing w:after="20" w:line="252" w:lineRule="auto"/>
            </w:pPr>
            <w:r>
              <w:rPr>
                <w:b/>
              </w:rPr>
              <w:t>Result</w:t>
            </w:r>
          </w:p>
        </w:tc>
        <w:tc>
          <w:tcPr>
            <w:tcW w:w="1020" w:type="dxa"/>
            <w:shd w:val="clear" w:color="auto" w:fill="BFD9FF"/>
          </w:tcPr>
          <w:p w14:paraId="5622FDE9" w14:textId="77777777" w:rsidR="0045725A" w:rsidRDefault="00B22B6A">
            <w:pPr>
              <w:keepNext/>
              <w:spacing w:after="20" w:line="252" w:lineRule="auto"/>
            </w:pPr>
            <w:r>
              <w:rPr>
                <w:b/>
              </w:rPr>
              <w:t>Status</w:t>
            </w:r>
          </w:p>
        </w:tc>
      </w:tr>
      <w:tr w:rsidR="0045725A" w14:paraId="3279AA1F" w14:textId="77777777">
        <w:trPr>
          <w:cantSplit/>
        </w:trPr>
        <w:tc>
          <w:tcPr>
            <w:tcW w:w="1814" w:type="dxa"/>
          </w:tcPr>
          <w:p w14:paraId="4DEFA768" w14:textId="77777777" w:rsidR="0045725A" w:rsidRDefault="00B22B6A">
            <w:pPr>
              <w:keepNext/>
              <w:spacing w:after="20" w:line="252" w:lineRule="auto"/>
            </w:pPr>
            <w:r>
              <w:t>Discrimination</w:t>
            </w:r>
          </w:p>
        </w:tc>
        <w:tc>
          <w:tcPr>
            <w:tcW w:w="1928" w:type="dxa"/>
          </w:tcPr>
          <w:p w14:paraId="7DF612AD" w14:textId="410D3B81" w:rsidR="0045725A" w:rsidRDefault="000E52EF">
            <w:pPr>
              <w:keepNext/>
              <w:spacing w:after="20" w:line="252" w:lineRule="auto"/>
            </w:pPr>
            <w:r>
              <w:t>Does the model distinguish or rank outcomes appropriately, if relevant?</w:t>
            </w:r>
          </w:p>
        </w:tc>
        <w:tc>
          <w:tcPr>
            <w:tcW w:w="1814" w:type="dxa"/>
          </w:tcPr>
          <w:p w14:paraId="64376524" w14:textId="47AE87B5" w:rsidR="0045725A" w:rsidRDefault="000E52EF">
            <w:pPr>
              <w:keepNext/>
              <w:spacing w:after="20" w:line="252" w:lineRule="auto"/>
            </w:pPr>
            <w:r>
              <w:t>[Appropriate discrimination or ranking measure, if relevant]</w:t>
            </w:r>
          </w:p>
        </w:tc>
        <w:tc>
          <w:tcPr>
            <w:tcW w:w="1814" w:type="dxa"/>
          </w:tcPr>
          <w:p w14:paraId="3C2FFE4E" w14:textId="39AEF82C" w:rsidR="0045725A" w:rsidRDefault="008D0DB4">
            <w:pPr>
              <w:keepNext/>
              <w:spacing w:after="20" w:line="252" w:lineRule="auto"/>
            </w:pPr>
            <w:r>
              <w:t>[Set a justified, use-appropriate discrimination threshold, if applicable]</w:t>
            </w:r>
          </w:p>
        </w:tc>
        <w:tc>
          <w:tcPr>
            <w:tcW w:w="1020" w:type="dxa"/>
          </w:tcPr>
          <w:p w14:paraId="183BC337" w14:textId="77777777" w:rsidR="0045725A" w:rsidRDefault="00B22B6A">
            <w:pPr>
              <w:keepNext/>
              <w:spacing w:after="20" w:line="252" w:lineRule="auto"/>
            </w:pPr>
            <w:r>
              <w:t>[ ]</w:t>
            </w:r>
          </w:p>
        </w:tc>
        <w:tc>
          <w:tcPr>
            <w:tcW w:w="1020" w:type="dxa"/>
          </w:tcPr>
          <w:p w14:paraId="47BCD665" w14:textId="77777777" w:rsidR="0045725A" w:rsidRDefault="00B22B6A">
            <w:pPr>
              <w:keepNext/>
              <w:spacing w:after="20" w:line="252" w:lineRule="auto"/>
            </w:pPr>
            <w:r>
              <w:t>[ ]</w:t>
            </w:r>
          </w:p>
        </w:tc>
      </w:tr>
      <w:tr w:rsidR="0045725A" w14:paraId="5CAF736D" w14:textId="77777777">
        <w:trPr>
          <w:cantSplit/>
        </w:trPr>
        <w:tc>
          <w:tcPr>
            <w:tcW w:w="1814" w:type="dxa"/>
            <w:shd w:val="clear" w:color="auto" w:fill="EAF3FF"/>
          </w:tcPr>
          <w:p w14:paraId="00804168" w14:textId="77777777" w:rsidR="0045725A" w:rsidRDefault="00B22B6A">
            <w:pPr>
              <w:keepNext/>
              <w:spacing w:after="20" w:line="252" w:lineRule="auto"/>
            </w:pPr>
            <w:r>
              <w:t>Calibration</w:t>
            </w:r>
          </w:p>
        </w:tc>
        <w:tc>
          <w:tcPr>
            <w:tcW w:w="1928" w:type="dxa"/>
            <w:shd w:val="clear" w:color="auto" w:fill="EAF3FF"/>
          </w:tcPr>
          <w:p w14:paraId="5359D399" w14:textId="15914D4C" w:rsidR="0045725A" w:rsidRDefault="000E52EF">
            <w:pPr>
              <w:keepNext/>
              <w:spacing w:after="20" w:line="252" w:lineRule="auto"/>
            </w:pPr>
            <w:r>
              <w:t>Are model outputs sufficiently consistent with observed outcomes?</w:t>
            </w:r>
          </w:p>
        </w:tc>
        <w:tc>
          <w:tcPr>
            <w:tcW w:w="1814" w:type="dxa"/>
            <w:shd w:val="clear" w:color="auto" w:fill="EAF3FF"/>
          </w:tcPr>
          <w:p w14:paraId="381783DA" w14:textId="1A59ABA9" w:rsidR="0045725A" w:rsidRDefault="000E52EF">
            <w:pPr>
              <w:keepNext/>
              <w:spacing w:after="20" w:line="252" w:lineRule="auto"/>
            </w:pPr>
            <w:r>
              <w:t>[Appropriate calibration or fit diagnostic, if relevant]</w:t>
            </w:r>
          </w:p>
        </w:tc>
        <w:tc>
          <w:tcPr>
            <w:tcW w:w="1814" w:type="dxa"/>
            <w:shd w:val="clear" w:color="auto" w:fill="EAF3FF"/>
          </w:tcPr>
          <w:p w14:paraId="792A1D61" w14:textId="54EE04A4" w:rsidR="0045725A" w:rsidRDefault="008D0DB4">
            <w:pPr>
              <w:keepNext/>
              <w:spacing w:after="20" w:line="252" w:lineRule="auto"/>
            </w:pPr>
            <w:r>
              <w:t>[Set a justified calibration tolerance, if applicable]</w:t>
            </w:r>
          </w:p>
        </w:tc>
        <w:tc>
          <w:tcPr>
            <w:tcW w:w="1020" w:type="dxa"/>
            <w:shd w:val="clear" w:color="auto" w:fill="EAF3FF"/>
          </w:tcPr>
          <w:p w14:paraId="5FB6149D" w14:textId="77777777" w:rsidR="0045725A" w:rsidRDefault="00B22B6A">
            <w:pPr>
              <w:keepNext/>
              <w:spacing w:after="20" w:line="252" w:lineRule="auto"/>
            </w:pPr>
            <w:r>
              <w:t>[ ]</w:t>
            </w:r>
          </w:p>
        </w:tc>
        <w:tc>
          <w:tcPr>
            <w:tcW w:w="1020" w:type="dxa"/>
            <w:shd w:val="clear" w:color="auto" w:fill="EAF3FF"/>
          </w:tcPr>
          <w:p w14:paraId="6741A6F8" w14:textId="77777777" w:rsidR="0045725A" w:rsidRDefault="00B22B6A">
            <w:pPr>
              <w:keepNext/>
              <w:spacing w:after="20" w:line="252" w:lineRule="auto"/>
            </w:pPr>
            <w:r>
              <w:t>[ ]</w:t>
            </w:r>
          </w:p>
        </w:tc>
      </w:tr>
      <w:tr w:rsidR="0045725A" w14:paraId="5D7997A3" w14:textId="77777777">
        <w:trPr>
          <w:cantSplit/>
        </w:trPr>
        <w:tc>
          <w:tcPr>
            <w:tcW w:w="1814" w:type="dxa"/>
          </w:tcPr>
          <w:p w14:paraId="51EBF5B0" w14:textId="77777777" w:rsidR="0045725A" w:rsidRDefault="00B22B6A">
            <w:pPr>
              <w:keepNext/>
              <w:spacing w:after="20" w:line="252" w:lineRule="auto"/>
            </w:pPr>
            <w:r>
              <w:t>Backtest</w:t>
            </w:r>
          </w:p>
        </w:tc>
        <w:tc>
          <w:tcPr>
            <w:tcW w:w="1928" w:type="dxa"/>
          </w:tcPr>
          <w:p w14:paraId="643D39A7" w14:textId="66515F7F" w:rsidR="0045725A" w:rsidRDefault="008D0DB4">
            <w:pPr>
              <w:keepNext/>
              <w:spacing w:after="20" w:line="252" w:lineRule="auto"/>
            </w:pPr>
            <w:r>
              <w:t>Does performance remain appropriate over the relevant period?</w:t>
            </w:r>
          </w:p>
        </w:tc>
        <w:tc>
          <w:tcPr>
            <w:tcW w:w="1814" w:type="dxa"/>
          </w:tcPr>
          <w:p w14:paraId="1BD997E8" w14:textId="25B54E37" w:rsidR="0045725A" w:rsidRDefault="00316AC4">
            <w:pPr>
              <w:keepNext/>
              <w:spacing w:after="20" w:line="252" w:lineRule="auto"/>
            </w:pPr>
            <w:r>
              <w:t xml:space="preserve">[Appropriate </w:t>
            </w:r>
            <w:proofErr w:type="spellStart"/>
            <w:r>
              <w:t>backtest</w:t>
            </w:r>
            <w:proofErr w:type="spellEnd"/>
            <w:r>
              <w:t xml:space="preserve"> or outcome comparison over time]</w:t>
            </w:r>
          </w:p>
        </w:tc>
        <w:tc>
          <w:tcPr>
            <w:tcW w:w="1814" w:type="dxa"/>
          </w:tcPr>
          <w:p w14:paraId="05A569C4" w14:textId="6A792EE0" w:rsidR="0045725A" w:rsidRDefault="008D0DB4">
            <w:pPr>
              <w:keepNext/>
              <w:spacing w:after="20" w:line="252" w:lineRule="auto"/>
            </w:pPr>
            <w:r>
              <w:t xml:space="preserve">[Set a justified </w:t>
            </w:r>
            <w:proofErr w:type="spellStart"/>
            <w:r>
              <w:t>backtesting</w:t>
            </w:r>
            <w:proofErr w:type="spellEnd"/>
            <w:r>
              <w:t xml:space="preserve"> tolerance, if applicable]</w:t>
            </w:r>
          </w:p>
        </w:tc>
        <w:tc>
          <w:tcPr>
            <w:tcW w:w="1020" w:type="dxa"/>
          </w:tcPr>
          <w:p w14:paraId="35D72672" w14:textId="77777777" w:rsidR="0045725A" w:rsidRDefault="00B22B6A">
            <w:pPr>
              <w:keepNext/>
              <w:spacing w:after="20" w:line="252" w:lineRule="auto"/>
            </w:pPr>
            <w:r>
              <w:t>[ ]</w:t>
            </w:r>
          </w:p>
        </w:tc>
        <w:tc>
          <w:tcPr>
            <w:tcW w:w="1020" w:type="dxa"/>
          </w:tcPr>
          <w:p w14:paraId="19EABDA1" w14:textId="77777777" w:rsidR="0045725A" w:rsidRDefault="00B22B6A">
            <w:pPr>
              <w:keepNext/>
              <w:spacing w:after="20" w:line="252" w:lineRule="auto"/>
            </w:pPr>
            <w:r>
              <w:t>[ ]</w:t>
            </w:r>
          </w:p>
        </w:tc>
      </w:tr>
      <w:tr w:rsidR="0045725A" w14:paraId="6EC41F5D" w14:textId="77777777">
        <w:trPr>
          <w:cantSplit/>
        </w:trPr>
        <w:tc>
          <w:tcPr>
            <w:tcW w:w="1814" w:type="dxa"/>
            <w:shd w:val="clear" w:color="auto" w:fill="EAF3FF"/>
          </w:tcPr>
          <w:p w14:paraId="1CBB335D" w14:textId="77777777" w:rsidR="0045725A" w:rsidRDefault="00B22B6A">
            <w:pPr>
              <w:keepNext/>
              <w:spacing w:after="20" w:line="252" w:lineRule="auto"/>
            </w:pPr>
            <w:r>
              <w:t>Out-of-time</w:t>
            </w:r>
          </w:p>
        </w:tc>
        <w:tc>
          <w:tcPr>
            <w:tcW w:w="1928" w:type="dxa"/>
            <w:shd w:val="clear" w:color="auto" w:fill="EAF3FF"/>
          </w:tcPr>
          <w:p w14:paraId="54AE46E2" w14:textId="37251185" w:rsidR="0045725A" w:rsidRDefault="00316AC4">
            <w:pPr>
              <w:keepNext/>
              <w:spacing w:after="20" w:line="252" w:lineRule="auto"/>
            </w:pPr>
            <w:r>
              <w:t>Does it perform adequately on an appropriate holdout or out-of-sample set?</w:t>
            </w:r>
          </w:p>
        </w:tc>
        <w:tc>
          <w:tcPr>
            <w:tcW w:w="1814" w:type="dxa"/>
            <w:shd w:val="clear" w:color="auto" w:fill="EAF3FF"/>
          </w:tcPr>
          <w:p w14:paraId="3CE22C9C" w14:textId="2A5EA7B5" w:rsidR="0045725A" w:rsidRDefault="00316AC4">
            <w:pPr>
              <w:keepNext/>
              <w:spacing w:after="20" w:line="252" w:lineRule="auto"/>
            </w:pPr>
            <w:r>
              <w:t>[Relevant metrics on a suitable holdout or out-of-sample period]</w:t>
            </w:r>
          </w:p>
        </w:tc>
        <w:tc>
          <w:tcPr>
            <w:tcW w:w="1814" w:type="dxa"/>
            <w:shd w:val="clear" w:color="auto" w:fill="EAF3FF"/>
          </w:tcPr>
          <w:p w14:paraId="4BD634B6" w14:textId="77777777" w:rsidR="0045725A" w:rsidRDefault="00B22B6A">
            <w:pPr>
              <w:keepNext/>
              <w:spacing w:after="20" w:line="252" w:lineRule="auto"/>
            </w:pPr>
            <w:r>
              <w:t>[As above]</w:t>
            </w:r>
          </w:p>
        </w:tc>
        <w:tc>
          <w:tcPr>
            <w:tcW w:w="1020" w:type="dxa"/>
            <w:shd w:val="clear" w:color="auto" w:fill="EAF3FF"/>
          </w:tcPr>
          <w:p w14:paraId="73B1145D" w14:textId="77777777" w:rsidR="0045725A" w:rsidRDefault="00B22B6A">
            <w:pPr>
              <w:keepNext/>
              <w:spacing w:after="20" w:line="252" w:lineRule="auto"/>
            </w:pPr>
            <w:r>
              <w:t>[ ]</w:t>
            </w:r>
          </w:p>
        </w:tc>
        <w:tc>
          <w:tcPr>
            <w:tcW w:w="1020" w:type="dxa"/>
            <w:shd w:val="clear" w:color="auto" w:fill="EAF3FF"/>
          </w:tcPr>
          <w:p w14:paraId="6B67235A" w14:textId="77777777" w:rsidR="0045725A" w:rsidRDefault="00B22B6A">
            <w:pPr>
              <w:keepNext/>
              <w:spacing w:after="20" w:line="252" w:lineRule="auto"/>
            </w:pPr>
            <w:r>
              <w:t>[ ]</w:t>
            </w:r>
          </w:p>
        </w:tc>
      </w:tr>
      <w:tr w:rsidR="0045725A" w14:paraId="38612EC6" w14:textId="77777777">
        <w:trPr>
          <w:cantSplit/>
        </w:trPr>
        <w:tc>
          <w:tcPr>
            <w:tcW w:w="1814" w:type="dxa"/>
          </w:tcPr>
          <w:p w14:paraId="74F433BC" w14:textId="77777777" w:rsidR="0045725A" w:rsidRDefault="00B22B6A">
            <w:pPr>
              <w:keepNext/>
              <w:spacing w:after="20" w:line="252" w:lineRule="auto"/>
            </w:pPr>
            <w:r>
              <w:t>Stability</w:t>
            </w:r>
          </w:p>
        </w:tc>
        <w:tc>
          <w:tcPr>
            <w:tcW w:w="1928" w:type="dxa"/>
          </w:tcPr>
          <w:p w14:paraId="5771A45D" w14:textId="2463C21A" w:rsidR="0045725A" w:rsidRDefault="00316AC4">
            <w:pPr>
              <w:keepNext/>
              <w:spacing w:after="20" w:line="252" w:lineRule="auto"/>
            </w:pPr>
            <w:r>
              <w:t>Have relevant inputs, outcomes or populations changed materially?</w:t>
            </w:r>
          </w:p>
        </w:tc>
        <w:tc>
          <w:tcPr>
            <w:tcW w:w="1814" w:type="dxa"/>
          </w:tcPr>
          <w:p w14:paraId="3DBB615F" w14:textId="60CFD150" w:rsidR="0045725A" w:rsidRDefault="00316AC4">
            <w:pPr>
              <w:keepNext/>
              <w:spacing w:after="20" w:line="252" w:lineRule="auto"/>
            </w:pPr>
            <w:r>
              <w:t>[Appropriate input, outcome or population stability measure]</w:t>
            </w:r>
          </w:p>
        </w:tc>
        <w:tc>
          <w:tcPr>
            <w:tcW w:w="1814" w:type="dxa"/>
          </w:tcPr>
          <w:p w14:paraId="58934E54" w14:textId="457B3846" w:rsidR="0045725A" w:rsidRDefault="008D0DB4">
            <w:pPr>
              <w:keepNext/>
              <w:spacing w:after="20" w:line="252" w:lineRule="auto"/>
            </w:pPr>
            <w:r>
              <w:t>[Set model-specific stability thresholds and action levels]</w:t>
            </w:r>
          </w:p>
        </w:tc>
        <w:tc>
          <w:tcPr>
            <w:tcW w:w="1020" w:type="dxa"/>
          </w:tcPr>
          <w:p w14:paraId="2630DE09" w14:textId="77777777" w:rsidR="0045725A" w:rsidRDefault="00B22B6A">
            <w:pPr>
              <w:keepNext/>
              <w:spacing w:after="20" w:line="252" w:lineRule="auto"/>
            </w:pPr>
            <w:r>
              <w:t>[ ]</w:t>
            </w:r>
          </w:p>
        </w:tc>
        <w:tc>
          <w:tcPr>
            <w:tcW w:w="1020" w:type="dxa"/>
          </w:tcPr>
          <w:p w14:paraId="3BC2B9DD" w14:textId="77777777" w:rsidR="0045725A" w:rsidRDefault="00B22B6A">
            <w:pPr>
              <w:keepNext/>
              <w:spacing w:after="20" w:line="252" w:lineRule="auto"/>
            </w:pPr>
            <w:r>
              <w:t>[ ]</w:t>
            </w:r>
          </w:p>
        </w:tc>
      </w:tr>
      <w:tr w:rsidR="0045725A" w14:paraId="0EB2CBBE" w14:textId="77777777">
        <w:trPr>
          <w:cantSplit/>
        </w:trPr>
        <w:tc>
          <w:tcPr>
            <w:tcW w:w="1814" w:type="dxa"/>
            <w:shd w:val="clear" w:color="auto" w:fill="EAF3FF"/>
          </w:tcPr>
          <w:p w14:paraId="034C3375" w14:textId="77777777" w:rsidR="0045725A" w:rsidRDefault="00B22B6A">
            <w:pPr>
              <w:keepNext/>
              <w:spacing w:after="20" w:line="252" w:lineRule="auto"/>
            </w:pPr>
            <w:r>
              <w:t>Coefficient stability</w:t>
            </w:r>
          </w:p>
        </w:tc>
        <w:tc>
          <w:tcPr>
            <w:tcW w:w="1928" w:type="dxa"/>
            <w:shd w:val="clear" w:color="auto" w:fill="EAF3FF"/>
          </w:tcPr>
          <w:p w14:paraId="1D5EB499" w14:textId="77777777" w:rsidR="0045725A" w:rsidRDefault="00B22B6A">
            <w:pPr>
              <w:keepNext/>
              <w:spacing w:after="20" w:line="252" w:lineRule="auto"/>
            </w:pPr>
            <w:r>
              <w:t>Do estimates hold across samples?</w:t>
            </w:r>
          </w:p>
        </w:tc>
        <w:tc>
          <w:tcPr>
            <w:tcW w:w="1814" w:type="dxa"/>
            <w:shd w:val="clear" w:color="auto" w:fill="EAF3FF"/>
          </w:tcPr>
          <w:p w14:paraId="554301B0" w14:textId="77777777" w:rsidR="0045725A" w:rsidRDefault="00B22B6A">
            <w:pPr>
              <w:keepNext/>
              <w:spacing w:after="20" w:line="252" w:lineRule="auto"/>
            </w:pPr>
            <w:r>
              <w:t>Refit on sub-periods</w:t>
            </w:r>
          </w:p>
        </w:tc>
        <w:tc>
          <w:tcPr>
            <w:tcW w:w="1814" w:type="dxa"/>
            <w:shd w:val="clear" w:color="auto" w:fill="EAF3FF"/>
          </w:tcPr>
          <w:p w14:paraId="06A49EF3" w14:textId="3A58BBCC" w:rsidR="0045725A" w:rsidRDefault="008D0DB4">
            <w:pPr>
              <w:keepNext/>
              <w:spacing w:after="20" w:line="252" w:lineRule="auto"/>
            </w:pPr>
            <w:r>
              <w:t>[Set model-specific acceptance criteria and explain their rationale]</w:t>
            </w:r>
          </w:p>
        </w:tc>
        <w:tc>
          <w:tcPr>
            <w:tcW w:w="1020" w:type="dxa"/>
            <w:shd w:val="clear" w:color="auto" w:fill="EAF3FF"/>
          </w:tcPr>
          <w:p w14:paraId="747273DE" w14:textId="77777777" w:rsidR="0045725A" w:rsidRDefault="00B22B6A">
            <w:pPr>
              <w:keepNext/>
              <w:spacing w:after="20" w:line="252" w:lineRule="auto"/>
            </w:pPr>
            <w:r>
              <w:t>[ ]</w:t>
            </w:r>
          </w:p>
        </w:tc>
        <w:tc>
          <w:tcPr>
            <w:tcW w:w="1020" w:type="dxa"/>
            <w:shd w:val="clear" w:color="auto" w:fill="EAF3FF"/>
          </w:tcPr>
          <w:p w14:paraId="65D3F033" w14:textId="77777777" w:rsidR="0045725A" w:rsidRDefault="00B22B6A">
            <w:pPr>
              <w:keepNext/>
              <w:spacing w:after="20" w:line="252" w:lineRule="auto"/>
            </w:pPr>
            <w:r>
              <w:t>[ ]</w:t>
            </w:r>
          </w:p>
        </w:tc>
      </w:tr>
      <w:tr w:rsidR="0045725A" w14:paraId="660BFE36" w14:textId="77777777">
        <w:trPr>
          <w:cantSplit/>
        </w:trPr>
        <w:tc>
          <w:tcPr>
            <w:tcW w:w="1814" w:type="dxa"/>
          </w:tcPr>
          <w:p w14:paraId="7C3EEB1F" w14:textId="77777777" w:rsidR="0045725A" w:rsidRDefault="00B22B6A">
            <w:pPr>
              <w:keepNext/>
              <w:spacing w:after="20" w:line="252" w:lineRule="auto"/>
            </w:pPr>
            <w:r>
              <w:t>Benchmark</w:t>
            </w:r>
          </w:p>
        </w:tc>
        <w:tc>
          <w:tcPr>
            <w:tcW w:w="1928" w:type="dxa"/>
          </w:tcPr>
          <w:p w14:paraId="14CEFFD2" w14:textId="77777777" w:rsidR="0045725A" w:rsidRDefault="00B22B6A">
            <w:pPr>
              <w:keepNext/>
              <w:spacing w:after="20" w:line="252" w:lineRule="auto"/>
            </w:pPr>
            <w:r>
              <w:t>Does it beat the alternatives?</w:t>
            </w:r>
          </w:p>
        </w:tc>
        <w:tc>
          <w:tcPr>
            <w:tcW w:w="1814" w:type="dxa"/>
          </w:tcPr>
          <w:p w14:paraId="6438E2FE" w14:textId="77777777" w:rsidR="0045725A" w:rsidRDefault="00B22B6A">
            <w:pPr>
              <w:keepNext/>
              <w:spacing w:after="20" w:line="252" w:lineRule="auto"/>
            </w:pPr>
            <w:r>
              <w:t>Baseline and challenger</w:t>
            </w:r>
          </w:p>
        </w:tc>
        <w:tc>
          <w:tcPr>
            <w:tcW w:w="1814" w:type="dxa"/>
          </w:tcPr>
          <w:p w14:paraId="756923F4" w14:textId="3F70F208" w:rsidR="0045725A" w:rsidRDefault="008D0DB4">
            <w:pPr>
              <w:keepNext/>
              <w:spacing w:after="20" w:line="252" w:lineRule="auto"/>
            </w:pPr>
            <w:r>
              <w:t>[Define the relevant benchmark and acceptance criterion]</w:t>
            </w:r>
          </w:p>
        </w:tc>
        <w:tc>
          <w:tcPr>
            <w:tcW w:w="1020" w:type="dxa"/>
          </w:tcPr>
          <w:p w14:paraId="5D95473E" w14:textId="77777777" w:rsidR="0045725A" w:rsidRDefault="00B22B6A">
            <w:pPr>
              <w:keepNext/>
              <w:spacing w:after="20" w:line="252" w:lineRule="auto"/>
            </w:pPr>
            <w:r>
              <w:t>[ ]</w:t>
            </w:r>
          </w:p>
        </w:tc>
        <w:tc>
          <w:tcPr>
            <w:tcW w:w="1020" w:type="dxa"/>
          </w:tcPr>
          <w:p w14:paraId="42DAFC40" w14:textId="77777777" w:rsidR="0045725A" w:rsidRDefault="00B22B6A">
            <w:pPr>
              <w:keepNext/>
              <w:spacing w:after="20" w:line="252" w:lineRule="auto"/>
            </w:pPr>
            <w:r>
              <w:t>[ ]</w:t>
            </w:r>
          </w:p>
        </w:tc>
      </w:tr>
      <w:tr w:rsidR="0045725A" w14:paraId="0C740B03" w14:textId="77777777">
        <w:trPr>
          <w:cantSplit/>
        </w:trPr>
        <w:tc>
          <w:tcPr>
            <w:tcW w:w="1814" w:type="dxa"/>
            <w:shd w:val="clear" w:color="auto" w:fill="EAF3FF"/>
          </w:tcPr>
          <w:p w14:paraId="75244B16" w14:textId="77777777" w:rsidR="0045725A" w:rsidRDefault="00B22B6A">
            <w:pPr>
              <w:keepNext/>
              <w:spacing w:after="20" w:line="252" w:lineRule="auto"/>
            </w:pPr>
            <w:r>
              <w:lastRenderedPageBreak/>
              <w:t>Sensitivity</w:t>
            </w:r>
          </w:p>
        </w:tc>
        <w:tc>
          <w:tcPr>
            <w:tcW w:w="1928" w:type="dxa"/>
            <w:shd w:val="clear" w:color="auto" w:fill="EAF3FF"/>
          </w:tcPr>
          <w:p w14:paraId="0C61734C" w14:textId="77777777" w:rsidR="0045725A" w:rsidRDefault="00B22B6A">
            <w:pPr>
              <w:keepNext/>
              <w:spacing w:after="20" w:line="252" w:lineRule="auto"/>
            </w:pPr>
            <w:r>
              <w:t>How far does output move with each assumption?</w:t>
            </w:r>
          </w:p>
        </w:tc>
        <w:tc>
          <w:tcPr>
            <w:tcW w:w="1814" w:type="dxa"/>
            <w:shd w:val="clear" w:color="auto" w:fill="EAF3FF"/>
          </w:tcPr>
          <w:p w14:paraId="1190D818" w14:textId="77777777" w:rsidR="0045725A" w:rsidRDefault="00B22B6A">
            <w:pPr>
              <w:keepNext/>
              <w:spacing w:after="20" w:line="252" w:lineRule="auto"/>
            </w:pPr>
            <w:r>
              <w:t>CPR change for each assumption</w:t>
            </w:r>
          </w:p>
        </w:tc>
        <w:tc>
          <w:tcPr>
            <w:tcW w:w="1814" w:type="dxa"/>
            <w:shd w:val="clear" w:color="auto" w:fill="EAF3FF"/>
          </w:tcPr>
          <w:p w14:paraId="7CBECE02" w14:textId="452A51A5" w:rsidR="0045725A" w:rsidRDefault="008D0DB4">
            <w:pPr>
              <w:keepNext/>
              <w:spacing w:after="20" w:line="252" w:lineRule="auto"/>
            </w:pPr>
            <w:r>
              <w:t>[Set a justified sensitivity criterion, if applicable]</w:t>
            </w:r>
          </w:p>
        </w:tc>
        <w:tc>
          <w:tcPr>
            <w:tcW w:w="1020" w:type="dxa"/>
            <w:shd w:val="clear" w:color="auto" w:fill="EAF3FF"/>
          </w:tcPr>
          <w:p w14:paraId="3EF212E5" w14:textId="77777777" w:rsidR="0045725A" w:rsidRDefault="00B22B6A">
            <w:pPr>
              <w:keepNext/>
              <w:spacing w:after="20" w:line="252" w:lineRule="auto"/>
            </w:pPr>
            <w:r>
              <w:t>[ ]</w:t>
            </w:r>
          </w:p>
        </w:tc>
        <w:tc>
          <w:tcPr>
            <w:tcW w:w="1020" w:type="dxa"/>
            <w:shd w:val="clear" w:color="auto" w:fill="EAF3FF"/>
          </w:tcPr>
          <w:p w14:paraId="67CBB1E2" w14:textId="77777777" w:rsidR="0045725A" w:rsidRDefault="00B22B6A">
            <w:pPr>
              <w:keepNext/>
              <w:spacing w:after="20" w:line="252" w:lineRule="auto"/>
            </w:pPr>
            <w:r>
              <w:t>[ ]</w:t>
            </w:r>
          </w:p>
        </w:tc>
      </w:tr>
    </w:tbl>
    <w:p w14:paraId="5AD738BF" w14:textId="77777777" w:rsidR="0045725A" w:rsidRDefault="0045725A">
      <w:pPr>
        <w:spacing w:after="40"/>
      </w:pPr>
    </w:p>
    <w:p w14:paraId="0DA8DC3E" w14:textId="77777777" w:rsidR="0045725A" w:rsidRDefault="00B22B6A">
      <w:pPr>
        <w:pStyle w:val="Heading2"/>
      </w:pPr>
      <w:bookmarkStart w:id="36" w:name="_Toc243486183"/>
      <w:r>
        <w:t>8.2 Out-of-time design</w:t>
      </w:r>
      <w:bookmarkEnd w:id="36"/>
    </w:p>
    <w:tbl>
      <w:tblPr>
        <w:tblW w:w="0" w:type="auto"/>
        <w:tblBorders>
          <w:top w:val="single" w:sz="4" w:space="0" w:color="A9BFDD"/>
          <w:left w:val="single" w:sz="4" w:space="0" w:color="A9BFDD"/>
          <w:bottom w:val="single" w:sz="4" w:space="0" w:color="A9BFDD"/>
          <w:right w:val="single" w:sz="4" w:space="0" w:color="A9BFDD"/>
          <w:insideH w:val="single" w:sz="4" w:space="0" w:color="A9BFDD"/>
          <w:insideV w:val="single" w:sz="4" w:space="0" w:color="A9BFDD"/>
        </w:tblBorders>
        <w:tblLayout w:type="fixed"/>
        <w:tblCellMar>
          <w:top w:w="50" w:type="dxa"/>
          <w:left w:w="90" w:type="dxa"/>
          <w:bottom w:w="50" w:type="dxa"/>
          <w:right w:w="90" w:type="dxa"/>
        </w:tblCellMar>
        <w:tblLook w:val="04A0" w:firstRow="1" w:lastRow="0" w:firstColumn="1" w:lastColumn="0" w:noHBand="0" w:noVBand="1"/>
      </w:tblPr>
      <w:tblGrid>
        <w:gridCol w:w="2608"/>
        <w:gridCol w:w="6803"/>
      </w:tblGrid>
      <w:tr w:rsidR="0045725A" w14:paraId="0D8EAF8B" w14:textId="77777777">
        <w:trPr>
          <w:cantSplit/>
        </w:trPr>
        <w:tc>
          <w:tcPr>
            <w:tcW w:w="2608" w:type="dxa"/>
            <w:shd w:val="clear" w:color="auto" w:fill="D6E7FF"/>
          </w:tcPr>
          <w:p w14:paraId="2215FCBC" w14:textId="77777777" w:rsidR="0045725A" w:rsidRDefault="00B22B6A">
            <w:pPr>
              <w:keepNext/>
              <w:spacing w:after="20" w:line="252" w:lineRule="auto"/>
            </w:pPr>
            <w:r>
              <w:rPr>
                <w:b/>
              </w:rPr>
              <w:t>Training months</w:t>
            </w:r>
          </w:p>
        </w:tc>
        <w:tc>
          <w:tcPr>
            <w:tcW w:w="6803" w:type="dxa"/>
          </w:tcPr>
          <w:p w14:paraId="408D7357" w14:textId="77777777" w:rsidR="0045725A" w:rsidRDefault="00B22B6A">
            <w:pPr>
              <w:keepNext/>
              <w:spacing w:after="20" w:line="252" w:lineRule="auto"/>
            </w:pPr>
            <w:r>
              <w:t>[ ]</w:t>
            </w:r>
          </w:p>
        </w:tc>
      </w:tr>
      <w:tr w:rsidR="0045725A" w14:paraId="435AED9D" w14:textId="77777777">
        <w:trPr>
          <w:cantSplit/>
        </w:trPr>
        <w:tc>
          <w:tcPr>
            <w:tcW w:w="2608" w:type="dxa"/>
            <w:shd w:val="clear" w:color="auto" w:fill="D6E7FF"/>
          </w:tcPr>
          <w:p w14:paraId="35F1204B" w14:textId="77777777" w:rsidR="0045725A" w:rsidRDefault="00B22B6A">
            <w:pPr>
              <w:keepNext/>
              <w:spacing w:after="20" w:line="252" w:lineRule="auto"/>
            </w:pPr>
            <w:r>
              <w:rPr>
                <w:b/>
              </w:rPr>
              <w:t>Test months</w:t>
            </w:r>
          </w:p>
        </w:tc>
        <w:tc>
          <w:tcPr>
            <w:tcW w:w="6803" w:type="dxa"/>
          </w:tcPr>
          <w:p w14:paraId="7E70AAF1" w14:textId="77777777" w:rsidR="0045725A" w:rsidRDefault="00B22B6A">
            <w:pPr>
              <w:keepNext/>
              <w:spacing w:after="20" w:line="252" w:lineRule="auto"/>
            </w:pPr>
            <w:r>
              <w:t>[ ]</w:t>
            </w:r>
          </w:p>
        </w:tc>
      </w:tr>
      <w:tr w:rsidR="0045725A" w14:paraId="7FFB57E1" w14:textId="77777777">
        <w:trPr>
          <w:cantSplit/>
        </w:trPr>
        <w:tc>
          <w:tcPr>
            <w:tcW w:w="2608" w:type="dxa"/>
            <w:shd w:val="clear" w:color="auto" w:fill="D6E7FF"/>
          </w:tcPr>
          <w:p w14:paraId="125A88DD" w14:textId="77777777" w:rsidR="0045725A" w:rsidRDefault="00B22B6A">
            <w:pPr>
              <w:keepNext/>
              <w:spacing w:after="20" w:line="252" w:lineRule="auto"/>
            </w:pPr>
            <w:r>
              <w:rPr>
                <w:b/>
              </w:rPr>
              <w:t>Why this split</w:t>
            </w:r>
          </w:p>
        </w:tc>
        <w:tc>
          <w:tcPr>
            <w:tcW w:w="6803" w:type="dxa"/>
          </w:tcPr>
          <w:p w14:paraId="36413E2F" w14:textId="77777777" w:rsidR="0045725A" w:rsidRDefault="00B22B6A">
            <w:pPr>
              <w:keepNext/>
              <w:spacing w:after="20" w:line="252" w:lineRule="auto"/>
            </w:pPr>
            <w:r>
              <w:t>[A random split lets the model see the future. An out-of-time split copies real use: fit on the past, forecast the future]</w:t>
            </w:r>
          </w:p>
        </w:tc>
      </w:tr>
      <w:tr w:rsidR="0045725A" w14:paraId="12C38EAC" w14:textId="77777777">
        <w:trPr>
          <w:cantSplit/>
        </w:trPr>
        <w:tc>
          <w:tcPr>
            <w:tcW w:w="2608" w:type="dxa"/>
            <w:shd w:val="clear" w:color="auto" w:fill="D6E7FF"/>
          </w:tcPr>
          <w:p w14:paraId="68674587" w14:textId="77777777" w:rsidR="0045725A" w:rsidRDefault="00B22B6A">
            <w:pPr>
              <w:keepNext/>
              <w:spacing w:after="20" w:line="252" w:lineRule="auto"/>
            </w:pPr>
            <w:r>
              <w:rPr>
                <w:b/>
              </w:rPr>
              <w:t>Regime in the test period</w:t>
            </w:r>
          </w:p>
        </w:tc>
        <w:tc>
          <w:tcPr>
            <w:tcW w:w="6803" w:type="dxa"/>
          </w:tcPr>
          <w:p w14:paraId="5CE3305F" w14:textId="77777777" w:rsidR="0045725A" w:rsidRDefault="00B22B6A">
            <w:pPr>
              <w:keepNext/>
              <w:spacing w:after="20" w:line="252" w:lineRule="auto"/>
            </w:pPr>
            <w:r>
              <w:t>[For example: rates fell below the training range]</w:t>
            </w:r>
          </w:p>
        </w:tc>
      </w:tr>
    </w:tbl>
    <w:p w14:paraId="73450E02" w14:textId="77777777" w:rsidR="0045725A" w:rsidRDefault="0045725A">
      <w:pPr>
        <w:spacing w:after="40"/>
      </w:pPr>
    </w:p>
    <w:p w14:paraId="3B376567" w14:textId="77777777" w:rsidR="0045725A" w:rsidRDefault="00B22B6A">
      <w:pPr>
        <w:pStyle w:val="Heading2"/>
      </w:pPr>
      <w:bookmarkStart w:id="37" w:name="_Toc243486184"/>
      <w:r>
        <w:t>8.3 Results</w:t>
      </w:r>
      <w:bookmarkEnd w:id="37"/>
    </w:p>
    <w:tbl>
      <w:tblPr>
        <w:tblW w:w="0" w:type="auto"/>
        <w:tblBorders>
          <w:top w:val="single" w:sz="2" w:space="0" w:color="E4F0FF"/>
          <w:left w:val="single" w:sz="36" w:space="0" w:color="4F8EF7"/>
          <w:bottom w:val="single" w:sz="2" w:space="0" w:color="E4F0FF"/>
          <w:right w:val="single" w:sz="2" w:space="0" w:color="E4F0FF"/>
          <w:insideH w:val="single" w:sz="2" w:space="0" w:color="E4F0FF"/>
          <w:insideV w:val="single" w:sz="2" w:space="0" w:color="E4F0FF"/>
        </w:tblBorders>
        <w:tblLayout w:type="fixed"/>
        <w:tblCellMar>
          <w:top w:w="50" w:type="dxa"/>
          <w:left w:w="90" w:type="dxa"/>
          <w:bottom w:w="50" w:type="dxa"/>
          <w:right w:w="90" w:type="dxa"/>
        </w:tblCellMar>
        <w:tblLook w:val="04A0" w:firstRow="1" w:lastRow="0" w:firstColumn="1" w:lastColumn="0" w:noHBand="0" w:noVBand="1"/>
      </w:tblPr>
      <w:tblGrid>
        <w:gridCol w:w="9411"/>
      </w:tblGrid>
      <w:tr w:rsidR="0045725A" w14:paraId="65009622" w14:textId="77777777">
        <w:trPr>
          <w:cantSplit/>
        </w:trPr>
        <w:tc>
          <w:tcPr>
            <w:tcW w:w="9411" w:type="dxa"/>
            <w:shd w:val="clear" w:color="auto" w:fill="E4F0FF"/>
          </w:tcPr>
          <w:p w14:paraId="6A0E9295" w14:textId="77777777" w:rsidR="00DD2840" w:rsidRDefault="00B22B6A">
            <w:pPr>
              <w:keepNext/>
              <w:spacing w:after="0"/>
              <w:jc w:val="both"/>
              <w:rPr>
                <w:b/>
              </w:rPr>
            </w:pPr>
            <w:r>
              <w:rPr>
                <w:b/>
              </w:rPr>
              <w:t>How to complete</w:t>
            </w:r>
          </w:p>
          <w:p w14:paraId="5739F1DD" w14:textId="027EEED2" w:rsidR="0045725A" w:rsidRDefault="00B22B6A">
            <w:pPr>
              <w:keepNext/>
              <w:spacing w:after="0"/>
              <w:jc w:val="both"/>
            </w:pPr>
            <w:r>
              <w:rPr>
                <w:i/>
              </w:rPr>
              <w:t xml:space="preserve">For each test, write two sentences. Show the table or chart. Then say what it means. Include </w:t>
            </w:r>
            <w:r w:rsidR="00F611DA" w:rsidRPr="00F611DA">
              <w:rPr>
                <w:i/>
              </w:rPr>
              <w:t xml:space="preserve">the main evidence for each test, such as calibration, </w:t>
            </w:r>
            <w:proofErr w:type="spellStart"/>
            <w:r w:rsidR="00F611DA" w:rsidRPr="00F611DA">
              <w:rPr>
                <w:i/>
              </w:rPr>
              <w:t>backtest</w:t>
            </w:r>
            <w:proofErr w:type="spellEnd"/>
            <w:r w:rsidR="00F611DA" w:rsidRPr="00F611DA">
              <w:rPr>
                <w:i/>
              </w:rPr>
              <w:t>, stability and model comparison results</w:t>
            </w:r>
            <w:r>
              <w:rPr>
                <w:i/>
              </w:rPr>
              <w:t>.</w:t>
            </w:r>
          </w:p>
        </w:tc>
      </w:tr>
    </w:tbl>
    <w:p w14:paraId="628C70F0" w14:textId="77777777" w:rsidR="0045725A" w:rsidRDefault="0045725A">
      <w:pPr>
        <w:spacing w:after="40"/>
      </w:pPr>
    </w:p>
    <w:p w14:paraId="40D5982E" w14:textId="77777777" w:rsidR="0045725A" w:rsidRDefault="00B22B6A">
      <w:pPr>
        <w:pStyle w:val="Heading2"/>
      </w:pPr>
      <w:bookmarkStart w:id="38" w:name="_Toc243486185"/>
      <w:r>
        <w:t>8.4 Independent validation</w:t>
      </w:r>
      <w:bookmarkEnd w:id="38"/>
    </w:p>
    <w:tbl>
      <w:tblPr>
        <w:tblW w:w="0" w:type="auto"/>
        <w:tblBorders>
          <w:top w:val="single" w:sz="4" w:space="0" w:color="A9BFDD"/>
          <w:left w:val="single" w:sz="4" w:space="0" w:color="A9BFDD"/>
          <w:bottom w:val="single" w:sz="4" w:space="0" w:color="A9BFDD"/>
          <w:right w:val="single" w:sz="4" w:space="0" w:color="A9BFDD"/>
          <w:insideH w:val="single" w:sz="4" w:space="0" w:color="A9BFDD"/>
          <w:insideV w:val="single" w:sz="4" w:space="0" w:color="A9BFDD"/>
        </w:tblBorders>
        <w:tblLayout w:type="fixed"/>
        <w:tblCellMar>
          <w:top w:w="50" w:type="dxa"/>
          <w:left w:w="90" w:type="dxa"/>
          <w:bottom w:w="50" w:type="dxa"/>
          <w:right w:w="90" w:type="dxa"/>
        </w:tblCellMar>
        <w:tblLook w:val="04A0" w:firstRow="1" w:lastRow="0" w:firstColumn="1" w:lastColumn="0" w:noHBand="0" w:noVBand="1"/>
      </w:tblPr>
      <w:tblGrid>
        <w:gridCol w:w="2608"/>
        <w:gridCol w:w="6803"/>
      </w:tblGrid>
      <w:tr w:rsidR="0045725A" w14:paraId="0F080765" w14:textId="77777777">
        <w:trPr>
          <w:cantSplit/>
        </w:trPr>
        <w:tc>
          <w:tcPr>
            <w:tcW w:w="2608" w:type="dxa"/>
            <w:shd w:val="clear" w:color="auto" w:fill="D6E7FF"/>
          </w:tcPr>
          <w:p w14:paraId="5D3BF340" w14:textId="77777777" w:rsidR="0045725A" w:rsidRDefault="00B22B6A">
            <w:pPr>
              <w:keepNext/>
              <w:spacing w:after="20" w:line="252" w:lineRule="auto"/>
            </w:pPr>
            <w:r>
              <w:rPr>
                <w:b/>
              </w:rPr>
              <w:t>Validator and date</w:t>
            </w:r>
          </w:p>
        </w:tc>
        <w:tc>
          <w:tcPr>
            <w:tcW w:w="6803" w:type="dxa"/>
          </w:tcPr>
          <w:p w14:paraId="5FEFD695" w14:textId="77777777" w:rsidR="0045725A" w:rsidRDefault="00B22B6A">
            <w:pPr>
              <w:keepNext/>
              <w:spacing w:after="20" w:line="252" w:lineRule="auto"/>
            </w:pPr>
            <w:r>
              <w:t>[ ]</w:t>
            </w:r>
          </w:p>
        </w:tc>
      </w:tr>
      <w:tr w:rsidR="0045725A" w14:paraId="263141A9" w14:textId="77777777">
        <w:trPr>
          <w:cantSplit/>
        </w:trPr>
        <w:tc>
          <w:tcPr>
            <w:tcW w:w="2608" w:type="dxa"/>
            <w:shd w:val="clear" w:color="auto" w:fill="D6E7FF"/>
          </w:tcPr>
          <w:p w14:paraId="42106B6F" w14:textId="77777777" w:rsidR="0045725A" w:rsidRDefault="00B22B6A">
            <w:pPr>
              <w:keepNext/>
              <w:spacing w:after="20" w:line="252" w:lineRule="auto"/>
            </w:pPr>
            <w:r>
              <w:rPr>
                <w:b/>
              </w:rPr>
              <w:t>Scope</w:t>
            </w:r>
          </w:p>
        </w:tc>
        <w:tc>
          <w:tcPr>
            <w:tcW w:w="6803" w:type="dxa"/>
          </w:tcPr>
          <w:p w14:paraId="0AF64E94" w14:textId="77777777" w:rsidR="0045725A" w:rsidRDefault="00B22B6A">
            <w:pPr>
              <w:keepNext/>
              <w:spacing w:after="20" w:line="252" w:lineRule="auto"/>
            </w:pPr>
            <w:r>
              <w:t>[Data, method, implementation, performance, governance]</w:t>
            </w:r>
          </w:p>
        </w:tc>
      </w:tr>
      <w:tr w:rsidR="0045725A" w14:paraId="42D54BFF" w14:textId="77777777">
        <w:trPr>
          <w:cantSplit/>
        </w:trPr>
        <w:tc>
          <w:tcPr>
            <w:tcW w:w="2608" w:type="dxa"/>
            <w:shd w:val="clear" w:color="auto" w:fill="D6E7FF"/>
          </w:tcPr>
          <w:p w14:paraId="4AB0A538" w14:textId="77777777" w:rsidR="0045725A" w:rsidRDefault="00B22B6A">
            <w:pPr>
              <w:keepNext/>
              <w:spacing w:after="20" w:line="252" w:lineRule="auto"/>
            </w:pPr>
            <w:r>
              <w:rPr>
                <w:b/>
              </w:rPr>
              <w:t>Overall opinion</w:t>
            </w:r>
          </w:p>
        </w:tc>
        <w:tc>
          <w:tcPr>
            <w:tcW w:w="6803" w:type="dxa"/>
          </w:tcPr>
          <w:p w14:paraId="75BF315A" w14:textId="77777777" w:rsidR="0045725A" w:rsidRDefault="00B22B6A">
            <w:pPr>
              <w:keepNext/>
              <w:spacing w:after="20" w:line="252" w:lineRule="auto"/>
            </w:pPr>
            <w:r>
              <w:t>[Fit for use / Fit with conditions / Not fit]</w:t>
            </w:r>
          </w:p>
        </w:tc>
      </w:tr>
    </w:tbl>
    <w:p w14:paraId="0BD14AAF" w14:textId="77777777" w:rsidR="0045725A" w:rsidRDefault="0045725A">
      <w:pPr>
        <w:keepNext/>
        <w:spacing w:after="40"/>
      </w:pPr>
    </w:p>
    <w:tbl>
      <w:tblPr>
        <w:tblW w:w="0" w:type="auto"/>
        <w:tblBorders>
          <w:top w:val="single" w:sz="4" w:space="0" w:color="A9BFDD"/>
          <w:left w:val="single" w:sz="4" w:space="0" w:color="A9BFDD"/>
          <w:bottom w:val="single" w:sz="4" w:space="0" w:color="A9BFDD"/>
          <w:right w:val="single" w:sz="4" w:space="0" w:color="A9BFDD"/>
          <w:insideH w:val="single" w:sz="4" w:space="0" w:color="A9BFDD"/>
          <w:insideV w:val="single" w:sz="4" w:space="0" w:color="A9BFDD"/>
        </w:tblBorders>
        <w:tblLayout w:type="fixed"/>
        <w:tblCellMar>
          <w:top w:w="50" w:type="dxa"/>
          <w:left w:w="90" w:type="dxa"/>
          <w:bottom w:w="50" w:type="dxa"/>
          <w:right w:w="90" w:type="dxa"/>
        </w:tblCellMar>
        <w:tblLook w:val="04A0" w:firstRow="1" w:lastRow="0" w:firstColumn="1" w:lastColumn="0" w:noHBand="0" w:noVBand="1"/>
      </w:tblPr>
      <w:tblGrid>
        <w:gridCol w:w="567"/>
        <w:gridCol w:w="3061"/>
        <w:gridCol w:w="1361"/>
        <w:gridCol w:w="2268"/>
        <w:gridCol w:w="1020"/>
        <w:gridCol w:w="1134"/>
      </w:tblGrid>
      <w:tr w:rsidR="0045725A" w14:paraId="735AD492" w14:textId="77777777">
        <w:trPr>
          <w:cantSplit/>
          <w:tblHeader/>
        </w:trPr>
        <w:tc>
          <w:tcPr>
            <w:tcW w:w="567" w:type="dxa"/>
            <w:shd w:val="clear" w:color="auto" w:fill="BFD9FF"/>
          </w:tcPr>
          <w:p w14:paraId="772AD544" w14:textId="77777777" w:rsidR="0045725A" w:rsidRDefault="00B22B6A">
            <w:pPr>
              <w:keepNext/>
              <w:spacing w:after="20" w:line="252" w:lineRule="auto"/>
            </w:pPr>
            <w:r>
              <w:rPr>
                <w:b/>
              </w:rPr>
              <w:t>ID</w:t>
            </w:r>
          </w:p>
        </w:tc>
        <w:tc>
          <w:tcPr>
            <w:tcW w:w="3061" w:type="dxa"/>
            <w:shd w:val="clear" w:color="auto" w:fill="BFD9FF"/>
          </w:tcPr>
          <w:p w14:paraId="41448CA9" w14:textId="77777777" w:rsidR="0045725A" w:rsidRDefault="00B22B6A">
            <w:pPr>
              <w:keepNext/>
              <w:spacing w:after="20" w:line="252" w:lineRule="auto"/>
            </w:pPr>
            <w:r>
              <w:rPr>
                <w:b/>
              </w:rPr>
              <w:t>Finding</w:t>
            </w:r>
          </w:p>
        </w:tc>
        <w:tc>
          <w:tcPr>
            <w:tcW w:w="1361" w:type="dxa"/>
            <w:shd w:val="clear" w:color="auto" w:fill="BFD9FF"/>
          </w:tcPr>
          <w:p w14:paraId="7DD50C14" w14:textId="77777777" w:rsidR="0045725A" w:rsidRDefault="00B22B6A">
            <w:pPr>
              <w:keepNext/>
              <w:spacing w:after="20" w:line="252" w:lineRule="auto"/>
            </w:pPr>
            <w:r>
              <w:rPr>
                <w:b/>
              </w:rPr>
              <w:t>Rating</w:t>
            </w:r>
          </w:p>
        </w:tc>
        <w:tc>
          <w:tcPr>
            <w:tcW w:w="2268" w:type="dxa"/>
            <w:shd w:val="clear" w:color="auto" w:fill="BFD9FF"/>
          </w:tcPr>
          <w:p w14:paraId="713D4F8D" w14:textId="77777777" w:rsidR="0045725A" w:rsidRDefault="00B22B6A">
            <w:pPr>
              <w:keepNext/>
              <w:spacing w:after="20" w:line="252" w:lineRule="auto"/>
            </w:pPr>
            <w:r>
              <w:rPr>
                <w:b/>
              </w:rPr>
              <w:t>Management response</w:t>
            </w:r>
          </w:p>
        </w:tc>
        <w:tc>
          <w:tcPr>
            <w:tcW w:w="1020" w:type="dxa"/>
            <w:shd w:val="clear" w:color="auto" w:fill="BFD9FF"/>
          </w:tcPr>
          <w:p w14:paraId="5821D0D4" w14:textId="77777777" w:rsidR="0045725A" w:rsidRDefault="00B22B6A">
            <w:pPr>
              <w:keepNext/>
              <w:spacing w:after="20" w:line="252" w:lineRule="auto"/>
            </w:pPr>
            <w:r>
              <w:rPr>
                <w:b/>
              </w:rPr>
              <w:t>Due date</w:t>
            </w:r>
          </w:p>
        </w:tc>
        <w:tc>
          <w:tcPr>
            <w:tcW w:w="1134" w:type="dxa"/>
            <w:shd w:val="clear" w:color="auto" w:fill="BFD9FF"/>
          </w:tcPr>
          <w:p w14:paraId="2455318E" w14:textId="77777777" w:rsidR="0045725A" w:rsidRDefault="00B22B6A">
            <w:pPr>
              <w:keepNext/>
              <w:spacing w:after="20" w:line="252" w:lineRule="auto"/>
            </w:pPr>
            <w:r>
              <w:rPr>
                <w:b/>
              </w:rPr>
              <w:t>Status</w:t>
            </w:r>
          </w:p>
        </w:tc>
      </w:tr>
      <w:tr w:rsidR="0045725A" w14:paraId="35ACBF5B" w14:textId="77777777">
        <w:trPr>
          <w:cantSplit/>
        </w:trPr>
        <w:tc>
          <w:tcPr>
            <w:tcW w:w="567" w:type="dxa"/>
          </w:tcPr>
          <w:p w14:paraId="7E99E9E2" w14:textId="77777777" w:rsidR="0045725A" w:rsidRDefault="00B22B6A">
            <w:pPr>
              <w:keepNext/>
              <w:spacing w:after="20" w:line="252" w:lineRule="auto"/>
            </w:pPr>
            <w:r>
              <w:t>V1</w:t>
            </w:r>
          </w:p>
        </w:tc>
        <w:tc>
          <w:tcPr>
            <w:tcW w:w="3061" w:type="dxa"/>
          </w:tcPr>
          <w:p w14:paraId="71AE8540" w14:textId="77777777" w:rsidR="0045725A" w:rsidRDefault="00B22B6A">
            <w:pPr>
              <w:keepNext/>
              <w:spacing w:after="20" w:line="252" w:lineRule="auto"/>
            </w:pPr>
            <w:r>
              <w:t>[ ]</w:t>
            </w:r>
          </w:p>
        </w:tc>
        <w:tc>
          <w:tcPr>
            <w:tcW w:w="1361" w:type="dxa"/>
          </w:tcPr>
          <w:p w14:paraId="4F3AD5B8" w14:textId="77777777" w:rsidR="0045725A" w:rsidRDefault="00B22B6A">
            <w:pPr>
              <w:keepNext/>
              <w:spacing w:after="20" w:line="252" w:lineRule="auto"/>
            </w:pPr>
            <w:r>
              <w:t>[High / Medium / Low]</w:t>
            </w:r>
          </w:p>
        </w:tc>
        <w:tc>
          <w:tcPr>
            <w:tcW w:w="2268" w:type="dxa"/>
          </w:tcPr>
          <w:p w14:paraId="1F25DC39" w14:textId="77777777" w:rsidR="0045725A" w:rsidRDefault="00B22B6A">
            <w:pPr>
              <w:keepNext/>
              <w:spacing w:after="20" w:line="252" w:lineRule="auto"/>
            </w:pPr>
            <w:r>
              <w:t>[ ]</w:t>
            </w:r>
          </w:p>
        </w:tc>
        <w:tc>
          <w:tcPr>
            <w:tcW w:w="1020" w:type="dxa"/>
          </w:tcPr>
          <w:p w14:paraId="0A7E2B29" w14:textId="77777777" w:rsidR="0045725A" w:rsidRDefault="00B22B6A">
            <w:pPr>
              <w:keepNext/>
              <w:spacing w:after="20" w:line="252" w:lineRule="auto"/>
            </w:pPr>
            <w:r>
              <w:t>[ ]</w:t>
            </w:r>
          </w:p>
        </w:tc>
        <w:tc>
          <w:tcPr>
            <w:tcW w:w="1134" w:type="dxa"/>
          </w:tcPr>
          <w:p w14:paraId="254A7D11" w14:textId="77777777" w:rsidR="0045725A" w:rsidRDefault="00B22B6A">
            <w:pPr>
              <w:keepNext/>
              <w:spacing w:after="20" w:line="252" w:lineRule="auto"/>
            </w:pPr>
            <w:r>
              <w:t>[Open / Closed]</w:t>
            </w:r>
          </w:p>
        </w:tc>
      </w:tr>
      <w:tr w:rsidR="0045725A" w14:paraId="76A5B019" w14:textId="77777777">
        <w:trPr>
          <w:cantSplit/>
        </w:trPr>
        <w:tc>
          <w:tcPr>
            <w:tcW w:w="567" w:type="dxa"/>
            <w:shd w:val="clear" w:color="auto" w:fill="EAF3FF"/>
          </w:tcPr>
          <w:p w14:paraId="3F35D928" w14:textId="77777777" w:rsidR="0045725A" w:rsidRDefault="00B22B6A">
            <w:pPr>
              <w:keepNext/>
              <w:spacing w:after="20" w:line="252" w:lineRule="auto"/>
            </w:pPr>
            <w:r>
              <w:t>[ ]</w:t>
            </w:r>
          </w:p>
        </w:tc>
        <w:tc>
          <w:tcPr>
            <w:tcW w:w="3061" w:type="dxa"/>
            <w:shd w:val="clear" w:color="auto" w:fill="EAF3FF"/>
          </w:tcPr>
          <w:p w14:paraId="0FD897DE" w14:textId="77777777" w:rsidR="0045725A" w:rsidRDefault="0045725A">
            <w:pPr>
              <w:keepNext/>
              <w:spacing w:after="20" w:line="252" w:lineRule="auto"/>
            </w:pPr>
          </w:p>
        </w:tc>
        <w:tc>
          <w:tcPr>
            <w:tcW w:w="1361" w:type="dxa"/>
            <w:shd w:val="clear" w:color="auto" w:fill="EAF3FF"/>
          </w:tcPr>
          <w:p w14:paraId="0346EC4E" w14:textId="77777777" w:rsidR="0045725A" w:rsidRDefault="0045725A">
            <w:pPr>
              <w:keepNext/>
              <w:spacing w:after="20" w:line="252" w:lineRule="auto"/>
            </w:pPr>
          </w:p>
        </w:tc>
        <w:tc>
          <w:tcPr>
            <w:tcW w:w="2268" w:type="dxa"/>
            <w:shd w:val="clear" w:color="auto" w:fill="EAF3FF"/>
          </w:tcPr>
          <w:p w14:paraId="52E418D8" w14:textId="77777777" w:rsidR="0045725A" w:rsidRDefault="0045725A">
            <w:pPr>
              <w:keepNext/>
              <w:spacing w:after="20" w:line="252" w:lineRule="auto"/>
            </w:pPr>
          </w:p>
        </w:tc>
        <w:tc>
          <w:tcPr>
            <w:tcW w:w="1020" w:type="dxa"/>
            <w:shd w:val="clear" w:color="auto" w:fill="EAF3FF"/>
          </w:tcPr>
          <w:p w14:paraId="1399EC44" w14:textId="77777777" w:rsidR="0045725A" w:rsidRDefault="0045725A">
            <w:pPr>
              <w:keepNext/>
              <w:spacing w:after="20" w:line="252" w:lineRule="auto"/>
            </w:pPr>
          </w:p>
        </w:tc>
        <w:tc>
          <w:tcPr>
            <w:tcW w:w="1134" w:type="dxa"/>
            <w:shd w:val="clear" w:color="auto" w:fill="EAF3FF"/>
          </w:tcPr>
          <w:p w14:paraId="1309B65C" w14:textId="77777777" w:rsidR="0045725A" w:rsidRDefault="0045725A">
            <w:pPr>
              <w:keepNext/>
              <w:spacing w:after="20" w:line="252" w:lineRule="auto"/>
            </w:pPr>
          </w:p>
        </w:tc>
      </w:tr>
      <w:tr w:rsidR="0045725A" w14:paraId="3C0D486B" w14:textId="77777777">
        <w:trPr>
          <w:cantSplit/>
        </w:trPr>
        <w:tc>
          <w:tcPr>
            <w:tcW w:w="567" w:type="dxa"/>
          </w:tcPr>
          <w:p w14:paraId="4D61B6A0" w14:textId="77777777" w:rsidR="0045725A" w:rsidRDefault="00B22B6A">
            <w:pPr>
              <w:keepNext/>
              <w:spacing w:after="20" w:line="252" w:lineRule="auto"/>
            </w:pPr>
            <w:r>
              <w:t>[ ]</w:t>
            </w:r>
          </w:p>
        </w:tc>
        <w:tc>
          <w:tcPr>
            <w:tcW w:w="3061" w:type="dxa"/>
          </w:tcPr>
          <w:p w14:paraId="38A80898" w14:textId="77777777" w:rsidR="0045725A" w:rsidRDefault="0045725A">
            <w:pPr>
              <w:keepNext/>
              <w:spacing w:after="20" w:line="252" w:lineRule="auto"/>
            </w:pPr>
          </w:p>
        </w:tc>
        <w:tc>
          <w:tcPr>
            <w:tcW w:w="1361" w:type="dxa"/>
          </w:tcPr>
          <w:p w14:paraId="215E7B59" w14:textId="77777777" w:rsidR="0045725A" w:rsidRDefault="0045725A">
            <w:pPr>
              <w:keepNext/>
              <w:spacing w:after="20" w:line="252" w:lineRule="auto"/>
            </w:pPr>
          </w:p>
        </w:tc>
        <w:tc>
          <w:tcPr>
            <w:tcW w:w="2268" w:type="dxa"/>
          </w:tcPr>
          <w:p w14:paraId="40AECDCA" w14:textId="77777777" w:rsidR="0045725A" w:rsidRDefault="0045725A">
            <w:pPr>
              <w:keepNext/>
              <w:spacing w:after="20" w:line="252" w:lineRule="auto"/>
            </w:pPr>
          </w:p>
        </w:tc>
        <w:tc>
          <w:tcPr>
            <w:tcW w:w="1020" w:type="dxa"/>
          </w:tcPr>
          <w:p w14:paraId="0D198AAA" w14:textId="77777777" w:rsidR="0045725A" w:rsidRDefault="0045725A">
            <w:pPr>
              <w:keepNext/>
              <w:spacing w:after="20" w:line="252" w:lineRule="auto"/>
            </w:pPr>
          </w:p>
        </w:tc>
        <w:tc>
          <w:tcPr>
            <w:tcW w:w="1134" w:type="dxa"/>
          </w:tcPr>
          <w:p w14:paraId="27E94BCA" w14:textId="77777777" w:rsidR="0045725A" w:rsidRDefault="0045725A">
            <w:pPr>
              <w:keepNext/>
              <w:spacing w:after="20" w:line="252" w:lineRule="auto"/>
            </w:pPr>
          </w:p>
        </w:tc>
      </w:tr>
    </w:tbl>
    <w:p w14:paraId="64A00803" w14:textId="77777777" w:rsidR="0045725A" w:rsidRDefault="0045725A">
      <w:pPr>
        <w:spacing w:after="40"/>
      </w:pPr>
    </w:p>
    <w:p w14:paraId="6A603E71" w14:textId="77777777" w:rsidR="0045725A" w:rsidRDefault="00B22B6A">
      <w:pPr>
        <w:pStyle w:val="Heading2"/>
      </w:pPr>
      <w:bookmarkStart w:id="39" w:name="_Toc243486186"/>
      <w:r>
        <w:lastRenderedPageBreak/>
        <w:t>8.5 Model selection decision</w:t>
      </w:r>
      <w:bookmarkEnd w:id="39"/>
    </w:p>
    <w:p w14:paraId="09486FB6" w14:textId="7A3DE00C" w:rsidR="0045725A" w:rsidRDefault="008D0DB4">
      <w:pPr>
        <w:keepNext/>
        <w:jc w:val="both"/>
      </w:pPr>
      <w:r>
        <w:t>State the model-selection criteria before reviewing results. Apply criteria appropriate to the intended use, including relevant performance, calibration, stability, interpretability, implementation and governance considerations. Explain trade-offs and the rationale for the decision.</w:t>
      </w:r>
    </w:p>
    <w:tbl>
      <w:tblPr>
        <w:tblW w:w="0" w:type="auto"/>
        <w:tblBorders>
          <w:top w:val="single" w:sz="4" w:space="0" w:color="A9BFDD"/>
          <w:left w:val="single" w:sz="4" w:space="0" w:color="A9BFDD"/>
          <w:bottom w:val="single" w:sz="4" w:space="0" w:color="A9BFDD"/>
          <w:right w:val="single" w:sz="4" w:space="0" w:color="A9BFDD"/>
          <w:insideH w:val="single" w:sz="4" w:space="0" w:color="A9BFDD"/>
          <w:insideV w:val="single" w:sz="4" w:space="0" w:color="A9BFDD"/>
        </w:tblBorders>
        <w:tblLayout w:type="fixed"/>
        <w:tblCellMar>
          <w:top w:w="50" w:type="dxa"/>
          <w:left w:w="90" w:type="dxa"/>
          <w:bottom w:w="50" w:type="dxa"/>
          <w:right w:w="90" w:type="dxa"/>
        </w:tblCellMar>
        <w:tblLook w:val="04A0" w:firstRow="1" w:lastRow="0" w:firstColumn="1" w:lastColumn="0" w:noHBand="0" w:noVBand="1"/>
      </w:tblPr>
      <w:tblGrid>
        <w:gridCol w:w="2608"/>
        <w:gridCol w:w="6803"/>
      </w:tblGrid>
      <w:tr w:rsidR="0045725A" w14:paraId="5CB61EDD" w14:textId="77777777">
        <w:trPr>
          <w:cantSplit/>
        </w:trPr>
        <w:tc>
          <w:tcPr>
            <w:tcW w:w="2608" w:type="dxa"/>
            <w:shd w:val="clear" w:color="auto" w:fill="D6E7FF"/>
          </w:tcPr>
          <w:p w14:paraId="3AF259DB" w14:textId="77777777" w:rsidR="0045725A" w:rsidRDefault="00B22B6A">
            <w:pPr>
              <w:keepNext/>
              <w:spacing w:after="20" w:line="252" w:lineRule="auto"/>
            </w:pPr>
            <w:r>
              <w:rPr>
                <w:b/>
              </w:rPr>
              <w:t>Rule applied</w:t>
            </w:r>
          </w:p>
        </w:tc>
        <w:tc>
          <w:tcPr>
            <w:tcW w:w="6803" w:type="dxa"/>
          </w:tcPr>
          <w:p w14:paraId="7E6DFDFF" w14:textId="77777777" w:rsidR="0045725A" w:rsidRDefault="00B22B6A">
            <w:pPr>
              <w:keepNext/>
              <w:spacing w:after="20" w:line="252" w:lineRule="auto"/>
            </w:pPr>
            <w:r>
              <w:t>[ ]</w:t>
            </w:r>
          </w:p>
        </w:tc>
      </w:tr>
      <w:tr w:rsidR="0045725A" w14:paraId="727D93F1" w14:textId="77777777">
        <w:trPr>
          <w:cantSplit/>
        </w:trPr>
        <w:tc>
          <w:tcPr>
            <w:tcW w:w="2608" w:type="dxa"/>
            <w:shd w:val="clear" w:color="auto" w:fill="D6E7FF"/>
          </w:tcPr>
          <w:p w14:paraId="51CAEE9C" w14:textId="77777777" w:rsidR="0045725A" w:rsidRDefault="00B22B6A">
            <w:pPr>
              <w:keepNext/>
              <w:spacing w:after="20" w:line="252" w:lineRule="auto"/>
            </w:pPr>
            <w:r>
              <w:rPr>
                <w:b/>
              </w:rPr>
              <w:t>Selected model</w:t>
            </w:r>
          </w:p>
        </w:tc>
        <w:tc>
          <w:tcPr>
            <w:tcW w:w="6803" w:type="dxa"/>
          </w:tcPr>
          <w:p w14:paraId="7130A6D8" w14:textId="77777777" w:rsidR="0045725A" w:rsidRDefault="00B22B6A">
            <w:pPr>
              <w:keepNext/>
              <w:spacing w:after="20" w:line="252" w:lineRule="auto"/>
            </w:pPr>
            <w:r>
              <w:t>[ ]</w:t>
            </w:r>
          </w:p>
        </w:tc>
      </w:tr>
      <w:tr w:rsidR="0045725A" w14:paraId="5135E1CF" w14:textId="77777777">
        <w:trPr>
          <w:cantSplit/>
        </w:trPr>
        <w:tc>
          <w:tcPr>
            <w:tcW w:w="2608" w:type="dxa"/>
            <w:shd w:val="clear" w:color="auto" w:fill="D6E7FF"/>
          </w:tcPr>
          <w:p w14:paraId="56A17EE8" w14:textId="77777777" w:rsidR="0045725A" w:rsidRDefault="00B22B6A">
            <w:pPr>
              <w:keepNext/>
              <w:spacing w:after="20" w:line="252" w:lineRule="auto"/>
            </w:pPr>
            <w:r>
              <w:rPr>
                <w:b/>
              </w:rPr>
              <w:t>Reason</w:t>
            </w:r>
          </w:p>
        </w:tc>
        <w:tc>
          <w:tcPr>
            <w:tcW w:w="6803" w:type="dxa"/>
          </w:tcPr>
          <w:p w14:paraId="0C8E7BF3" w14:textId="77777777" w:rsidR="0045725A" w:rsidRDefault="00B22B6A">
            <w:pPr>
              <w:keepNext/>
              <w:spacing w:after="20" w:line="252" w:lineRule="auto"/>
            </w:pPr>
            <w:r>
              <w:t>[ ]</w:t>
            </w:r>
          </w:p>
        </w:tc>
      </w:tr>
      <w:tr w:rsidR="0045725A" w14:paraId="62080C58" w14:textId="77777777">
        <w:trPr>
          <w:cantSplit/>
        </w:trPr>
        <w:tc>
          <w:tcPr>
            <w:tcW w:w="2608" w:type="dxa"/>
            <w:shd w:val="clear" w:color="auto" w:fill="D6E7FF"/>
          </w:tcPr>
          <w:p w14:paraId="1B249572" w14:textId="77777777" w:rsidR="0045725A" w:rsidRDefault="00B22B6A">
            <w:pPr>
              <w:keepNext/>
              <w:spacing w:after="20" w:line="252" w:lineRule="auto"/>
            </w:pPr>
            <w:r>
              <w:rPr>
                <w:b/>
              </w:rPr>
              <w:t>Refit</w:t>
            </w:r>
          </w:p>
        </w:tc>
        <w:tc>
          <w:tcPr>
            <w:tcW w:w="6803" w:type="dxa"/>
          </w:tcPr>
          <w:p w14:paraId="658608AF" w14:textId="77777777" w:rsidR="0045725A" w:rsidRDefault="00B22B6A">
            <w:pPr>
              <w:keepNext/>
              <w:spacing w:after="20" w:line="252" w:lineRule="auto"/>
            </w:pPr>
            <w:r>
              <w:t>[Final model refit on all data. State the sample]</w:t>
            </w:r>
          </w:p>
        </w:tc>
      </w:tr>
    </w:tbl>
    <w:p w14:paraId="69CE85F3" w14:textId="77777777" w:rsidR="0045725A" w:rsidRDefault="0045725A">
      <w:pPr>
        <w:spacing w:after="40"/>
      </w:pPr>
    </w:p>
    <w:p w14:paraId="32F5B064" w14:textId="77777777" w:rsidR="0045725A" w:rsidRDefault="00B22B6A">
      <w:pPr>
        <w:pStyle w:val="Heading1"/>
      </w:pPr>
      <w:bookmarkStart w:id="40" w:name="_Toc243486187"/>
      <w:r>
        <w:t>9. Implementation and use</w:t>
      </w:r>
      <w:bookmarkEnd w:id="40"/>
    </w:p>
    <w:p w14:paraId="167CC280" w14:textId="77777777" w:rsidR="0045725A" w:rsidRDefault="00B22B6A">
      <w:pPr>
        <w:pStyle w:val="Heading2"/>
      </w:pPr>
      <w:bookmarkStart w:id="41" w:name="_Toc243486188"/>
      <w:r>
        <w:t>9.1 Forecasting and projection process</w:t>
      </w:r>
      <w:bookmarkEnd w:id="41"/>
    </w:p>
    <w:p w14:paraId="4B3E57A1" w14:textId="68C29906" w:rsidR="0045725A" w:rsidRDefault="008D0DB4">
      <w:pPr>
        <w:keepNext/>
        <w:jc w:val="both"/>
      </w:pPr>
      <w:r>
        <w:t>Explain how model outputs are transformed into the forecasts, exposures or cash flows used downstream. State relevant assumptions, aggregation steps and treatment of scheduled and unscheduled events.</w:t>
      </w:r>
    </w:p>
    <w:tbl>
      <w:tblPr>
        <w:tblW w:w="0" w:type="auto"/>
        <w:tblBorders>
          <w:top w:val="single" w:sz="2" w:space="0" w:color="EAF3FF"/>
          <w:left w:val="single" w:sz="2" w:space="0" w:color="EAF3FF"/>
          <w:bottom w:val="single" w:sz="2" w:space="0" w:color="EAF3FF"/>
          <w:right w:val="single" w:sz="2" w:space="0" w:color="EAF3FF"/>
          <w:insideH w:val="single" w:sz="2" w:space="0" w:color="EAF3FF"/>
          <w:insideV w:val="single" w:sz="2" w:space="0" w:color="EAF3FF"/>
        </w:tblBorders>
        <w:tblLayout w:type="fixed"/>
        <w:tblCellMar>
          <w:top w:w="50" w:type="dxa"/>
          <w:left w:w="90" w:type="dxa"/>
          <w:bottom w:w="50" w:type="dxa"/>
          <w:right w:w="90" w:type="dxa"/>
        </w:tblCellMar>
        <w:tblLook w:val="04A0" w:firstRow="1" w:lastRow="0" w:firstColumn="1" w:lastColumn="0" w:noHBand="0" w:noVBand="1"/>
      </w:tblPr>
      <w:tblGrid>
        <w:gridCol w:w="9411"/>
      </w:tblGrid>
      <w:tr w:rsidR="0045725A" w14:paraId="68694A9E" w14:textId="77777777">
        <w:trPr>
          <w:cantSplit/>
        </w:trPr>
        <w:tc>
          <w:tcPr>
            <w:tcW w:w="9411" w:type="dxa"/>
            <w:shd w:val="clear" w:color="auto" w:fill="EAF3FF"/>
          </w:tcPr>
          <w:p w14:paraId="31B49EFF" w14:textId="11F8CC87" w:rsidR="0045725A" w:rsidRDefault="00673A8A">
            <w:pPr>
              <w:keepNext/>
              <w:spacing w:after="40"/>
              <w:jc w:val="center"/>
            </w:pPr>
            <m:oMathPara>
              <m:oMath>
                <m:r>
                  <m:rPr>
                    <m:nor/>
                  </m:rPr>
                  <m:t>Prepayment</m:t>
                </m:r>
                <m:d>
                  <m:dPr>
                    <m:ctrlPr>
                      <w:rPr>
                        <w:rFonts w:ascii="Cambria Math" w:hAnsi="Cambria Math"/>
                      </w:rPr>
                    </m:ctrlPr>
                  </m:dPr>
                  <m:e>
                    <m:r>
                      <w:rPr>
                        <w:rFonts w:ascii="Cambria Math" w:hAnsi="Cambria Math"/>
                      </w:rPr>
                      <m:t>t</m:t>
                    </m:r>
                  </m:e>
                </m:d>
                <m:r>
                  <w:rPr>
                    <w:rFonts w:ascii="Cambria Math" w:hAnsi="Cambria Math"/>
                  </w:rPr>
                  <m:t xml:space="preserve"> = </m:t>
                </m:r>
                <m:r>
                  <m:rPr>
                    <m:nor/>
                  </m:rPr>
                  <m:t>Survival</m:t>
                </m:r>
                <m:d>
                  <m:dPr>
                    <m:ctrlPr>
                      <w:rPr>
                        <w:rFonts w:ascii="Cambria Math" w:hAnsi="Cambria Math"/>
                      </w:rPr>
                    </m:ctrlPr>
                  </m:dPr>
                  <m:e>
                    <m:r>
                      <w:rPr>
                        <w:rFonts w:ascii="Cambria Math" w:hAnsi="Cambria Math"/>
                      </w:rPr>
                      <m:t>t - 1</m:t>
                    </m:r>
                  </m:e>
                </m:d>
                <m:r>
                  <w:rPr>
                    <w:rFonts w:ascii="Cambria Math" w:hAnsi="Cambria Math"/>
                  </w:rPr>
                  <m:t xml:space="preserve"> × h</m:t>
                </m:r>
                <m:d>
                  <m:dPr>
                    <m:ctrlPr>
                      <w:rPr>
                        <w:rFonts w:ascii="Cambria Math" w:hAnsi="Cambria Math"/>
                      </w:rPr>
                    </m:ctrlPr>
                  </m:dPr>
                  <m:e>
                    <m:r>
                      <w:rPr>
                        <w:rFonts w:ascii="Cambria Math" w:hAnsi="Cambria Math"/>
                      </w:rPr>
                      <m:t>t</m:t>
                    </m:r>
                  </m:e>
                </m:d>
                <m:r>
                  <w:rPr>
                    <w:rFonts w:ascii="Cambria Math" w:hAnsi="Cambria Math"/>
                  </w:rPr>
                  <m:t xml:space="preserve"> × </m:t>
                </m:r>
                <m:r>
                  <m:rPr>
                    <m:nor/>
                  </m:rPr>
                  <m:t>Scheduled balance</m:t>
                </m:r>
                <m:d>
                  <m:dPr>
                    <m:ctrlPr>
                      <w:rPr>
                        <w:rFonts w:ascii="Cambria Math" w:hAnsi="Cambria Math"/>
                      </w:rPr>
                    </m:ctrlPr>
                  </m:dPr>
                  <m:e>
                    <m:r>
                      <w:rPr>
                        <w:rFonts w:ascii="Cambria Math" w:hAnsi="Cambria Math"/>
                      </w:rPr>
                      <m:t>t</m:t>
                    </m:r>
                  </m:e>
                </m:d>
              </m:oMath>
            </m:oMathPara>
          </w:p>
          <w:p w14:paraId="79445880" w14:textId="3D56B1C4" w:rsidR="0045725A" w:rsidRDefault="00673A8A">
            <w:pPr>
              <w:keepNext/>
              <w:spacing w:after="40"/>
              <w:jc w:val="center"/>
            </w:pPr>
            <m:oMathPara>
              <m:oMath>
                <m:r>
                  <m:rPr>
                    <m:nor/>
                  </m:rPr>
                  <m:t>Survival</m:t>
                </m:r>
                <m:d>
                  <m:dPr>
                    <m:ctrlPr>
                      <w:rPr>
                        <w:rFonts w:ascii="Cambria Math" w:hAnsi="Cambria Math"/>
                      </w:rPr>
                    </m:ctrlPr>
                  </m:dPr>
                  <m:e>
                    <m:r>
                      <w:rPr>
                        <w:rFonts w:ascii="Cambria Math" w:hAnsi="Cambria Math"/>
                      </w:rPr>
                      <m:t>t</m:t>
                    </m:r>
                  </m:e>
                </m:d>
                <m:r>
                  <w:rPr>
                    <w:rFonts w:ascii="Cambria Math" w:hAnsi="Cambria Math"/>
                  </w:rPr>
                  <m:t xml:space="preserve"> = </m:t>
                </m:r>
                <m:r>
                  <m:rPr>
                    <m:nor/>
                  </m:rPr>
                  <m:t>Survival</m:t>
                </m:r>
                <m:d>
                  <m:dPr>
                    <m:ctrlPr>
                      <w:rPr>
                        <w:rFonts w:ascii="Cambria Math" w:hAnsi="Cambria Math"/>
                      </w:rPr>
                    </m:ctrlPr>
                  </m:dPr>
                  <m:e>
                    <m:r>
                      <w:rPr>
                        <w:rFonts w:ascii="Cambria Math" w:hAnsi="Cambria Math"/>
                      </w:rPr>
                      <m:t>t - 1</m:t>
                    </m:r>
                  </m:e>
                </m:d>
                <m:r>
                  <w:rPr>
                    <w:rFonts w:ascii="Cambria Math" w:hAnsi="Cambria Math"/>
                  </w:rPr>
                  <m:t xml:space="preserve"> × </m:t>
                </m:r>
                <m:d>
                  <m:dPr>
                    <m:ctrlPr>
                      <w:rPr>
                        <w:rFonts w:ascii="Cambria Math" w:hAnsi="Cambria Math"/>
                      </w:rPr>
                    </m:ctrlPr>
                  </m:dPr>
                  <m:e>
                    <m:r>
                      <w:rPr>
                        <w:rFonts w:ascii="Cambria Math" w:hAnsi="Cambria Math"/>
                      </w:rPr>
                      <m:t xml:space="preserve">1 - </m:t>
                    </m:r>
                    <m:r>
                      <w:rPr>
                        <w:rFonts w:ascii="Cambria Math" w:hAnsi="Cambria Math"/>
                      </w:rPr>
                      <m:t>h</m:t>
                    </m:r>
                    <m:d>
                      <m:dPr>
                        <m:ctrlPr>
                          <w:rPr>
                            <w:rFonts w:ascii="Cambria Math" w:hAnsi="Cambria Math"/>
                          </w:rPr>
                        </m:ctrlPr>
                      </m:dPr>
                      <m:e>
                        <m:r>
                          <w:rPr>
                            <w:rFonts w:ascii="Cambria Math" w:hAnsi="Cambria Math"/>
                          </w:rPr>
                          <m:t>t</m:t>
                        </m:r>
                      </m:e>
                    </m:d>
                  </m:e>
                </m:d>
              </m:oMath>
            </m:oMathPara>
          </w:p>
          <w:p w14:paraId="4E042BB9" w14:textId="2A1976AF" w:rsidR="0045725A" w:rsidRDefault="00673A8A">
            <w:pPr>
              <w:keepNext/>
              <w:spacing w:after="40"/>
              <w:jc w:val="center"/>
            </w:pPr>
            <m:oMathPara>
              <m:oMath>
                <m:r>
                  <m:rPr>
                    <m:nor/>
                  </m:rPr>
                  <m:t>Closing balance</m:t>
                </m:r>
                <m:r>
                  <w:rPr>
                    <w:rFonts w:ascii="Cambria Math" w:hAnsi="Cambria Math"/>
                  </w:rPr>
                  <m:t xml:space="preserve"> = </m:t>
                </m:r>
                <m:r>
                  <m:rPr>
                    <m:nor/>
                  </m:rPr>
                  <m:t>Opening balance</m:t>
                </m:r>
                <m:r>
                  <w:rPr>
                    <w:rFonts w:ascii="Cambria Math" w:hAnsi="Cambria Math"/>
                  </w:rPr>
                  <m:t xml:space="preserve"> - </m:t>
                </m:r>
                <m:r>
                  <m:rPr>
                    <m:nor/>
                  </m:rPr>
                  <m:t>Scheduled principal</m:t>
                </m:r>
                <m:r>
                  <w:rPr>
                    <w:rFonts w:ascii="Cambria Math" w:hAnsi="Cambria Math"/>
                  </w:rPr>
                  <m:t xml:space="preserve"> - </m:t>
                </m:r>
                <m:r>
                  <m:rPr>
                    <m:nor/>
                  </m:rPr>
                  <m:t>Prepayment</m:t>
                </m:r>
              </m:oMath>
            </m:oMathPara>
          </w:p>
          <w:p w14:paraId="110E308D" w14:textId="4CBC050A" w:rsidR="0045725A" w:rsidRDefault="00673A8A">
            <w:pPr>
              <w:keepNext/>
              <w:spacing w:after="40"/>
              <w:jc w:val="center"/>
            </w:pPr>
            <m:oMathPara>
              <m:oMath>
                <m:r>
                  <m:rPr>
                    <m:nor/>
                  </m:rPr>
                  <m:t>Cash flow</m:t>
                </m:r>
                <m:r>
                  <w:rPr>
                    <w:rFonts w:ascii="Cambria Math" w:hAnsi="Cambria Math"/>
                  </w:rPr>
                  <m:t xml:space="preserve"> = </m:t>
                </m:r>
                <m:r>
                  <m:rPr>
                    <m:nor/>
                  </m:rPr>
                  <m:t>Interest</m:t>
                </m:r>
                <m:r>
                  <w:rPr>
                    <w:rFonts w:ascii="Cambria Math" w:hAnsi="Cambria Math"/>
                  </w:rPr>
                  <m:t xml:space="preserve"> + </m:t>
                </m:r>
                <m:r>
                  <m:rPr>
                    <m:nor/>
                  </m:rPr>
                  <m:t>Scheduled principal</m:t>
                </m:r>
                <m:r>
                  <w:rPr>
                    <w:rFonts w:ascii="Cambria Math" w:hAnsi="Cambria Math"/>
                  </w:rPr>
                  <m:t xml:space="preserve"> + </m:t>
                </m:r>
                <m:r>
                  <m:rPr>
                    <m:nor/>
                  </m:rPr>
                  <m:t>Prepayment</m:t>
                </m:r>
              </m:oMath>
            </m:oMathPara>
          </w:p>
        </w:tc>
      </w:tr>
    </w:tbl>
    <w:p w14:paraId="2A606E7C" w14:textId="77777777" w:rsidR="0045725A" w:rsidRDefault="0045725A">
      <w:pPr>
        <w:keepNext/>
        <w:spacing w:after="40"/>
      </w:pPr>
    </w:p>
    <w:tbl>
      <w:tblPr>
        <w:tblW w:w="0" w:type="auto"/>
        <w:tblBorders>
          <w:top w:val="single" w:sz="4" w:space="0" w:color="A9BFDD"/>
          <w:left w:val="single" w:sz="4" w:space="0" w:color="A9BFDD"/>
          <w:bottom w:val="single" w:sz="4" w:space="0" w:color="A9BFDD"/>
          <w:right w:val="single" w:sz="4" w:space="0" w:color="A9BFDD"/>
          <w:insideH w:val="single" w:sz="4" w:space="0" w:color="A9BFDD"/>
          <w:insideV w:val="single" w:sz="4" w:space="0" w:color="A9BFDD"/>
        </w:tblBorders>
        <w:tblLayout w:type="fixed"/>
        <w:tblCellMar>
          <w:top w:w="50" w:type="dxa"/>
          <w:left w:w="90" w:type="dxa"/>
          <w:bottom w:w="50" w:type="dxa"/>
          <w:right w:w="90" w:type="dxa"/>
        </w:tblCellMar>
        <w:tblLook w:val="04A0" w:firstRow="1" w:lastRow="0" w:firstColumn="1" w:lastColumn="0" w:noHBand="0" w:noVBand="1"/>
      </w:tblPr>
      <w:tblGrid>
        <w:gridCol w:w="680"/>
        <w:gridCol w:w="4535"/>
        <w:gridCol w:w="2098"/>
        <w:gridCol w:w="2098"/>
      </w:tblGrid>
      <w:tr w:rsidR="0045725A" w14:paraId="36527A01" w14:textId="77777777">
        <w:trPr>
          <w:cantSplit/>
          <w:tblHeader/>
        </w:trPr>
        <w:tc>
          <w:tcPr>
            <w:tcW w:w="680" w:type="dxa"/>
            <w:shd w:val="clear" w:color="auto" w:fill="BFD9FF"/>
          </w:tcPr>
          <w:p w14:paraId="507B51C7" w14:textId="77777777" w:rsidR="0045725A" w:rsidRDefault="00B22B6A">
            <w:pPr>
              <w:keepNext/>
              <w:spacing w:after="20" w:line="252" w:lineRule="auto"/>
            </w:pPr>
            <w:r>
              <w:rPr>
                <w:b/>
              </w:rPr>
              <w:t>Step</w:t>
            </w:r>
          </w:p>
        </w:tc>
        <w:tc>
          <w:tcPr>
            <w:tcW w:w="4535" w:type="dxa"/>
            <w:shd w:val="clear" w:color="auto" w:fill="BFD9FF"/>
          </w:tcPr>
          <w:p w14:paraId="25FD2B1E" w14:textId="77777777" w:rsidR="0045725A" w:rsidRDefault="00B22B6A">
            <w:pPr>
              <w:keepNext/>
              <w:spacing w:after="20" w:line="252" w:lineRule="auto"/>
            </w:pPr>
            <w:r>
              <w:rPr>
                <w:b/>
              </w:rPr>
              <w:t>Description</w:t>
            </w:r>
          </w:p>
        </w:tc>
        <w:tc>
          <w:tcPr>
            <w:tcW w:w="2098" w:type="dxa"/>
            <w:shd w:val="clear" w:color="auto" w:fill="BFD9FF"/>
          </w:tcPr>
          <w:p w14:paraId="7C6BDFFB" w14:textId="77777777" w:rsidR="0045725A" w:rsidRDefault="00B22B6A">
            <w:pPr>
              <w:keepNext/>
              <w:spacing w:after="20" w:line="252" w:lineRule="auto"/>
            </w:pPr>
            <w:r>
              <w:rPr>
                <w:b/>
              </w:rPr>
              <w:t>Inputs</w:t>
            </w:r>
          </w:p>
        </w:tc>
        <w:tc>
          <w:tcPr>
            <w:tcW w:w="2098" w:type="dxa"/>
            <w:shd w:val="clear" w:color="auto" w:fill="BFD9FF"/>
          </w:tcPr>
          <w:p w14:paraId="517CA854" w14:textId="77777777" w:rsidR="0045725A" w:rsidRDefault="00B22B6A">
            <w:pPr>
              <w:keepNext/>
              <w:spacing w:after="20" w:line="252" w:lineRule="auto"/>
            </w:pPr>
            <w:r>
              <w:rPr>
                <w:b/>
              </w:rPr>
              <w:t>Outputs</w:t>
            </w:r>
          </w:p>
        </w:tc>
      </w:tr>
      <w:tr w:rsidR="0045725A" w14:paraId="59C1B4EF" w14:textId="77777777">
        <w:trPr>
          <w:cantSplit/>
        </w:trPr>
        <w:tc>
          <w:tcPr>
            <w:tcW w:w="680" w:type="dxa"/>
          </w:tcPr>
          <w:p w14:paraId="151F49E3" w14:textId="77777777" w:rsidR="0045725A" w:rsidRDefault="00B22B6A">
            <w:pPr>
              <w:keepNext/>
              <w:spacing w:after="20" w:line="252" w:lineRule="auto"/>
            </w:pPr>
            <w:r>
              <w:t>1</w:t>
            </w:r>
          </w:p>
        </w:tc>
        <w:tc>
          <w:tcPr>
            <w:tcW w:w="4535" w:type="dxa"/>
          </w:tcPr>
          <w:p w14:paraId="6C6254EA" w14:textId="77777777" w:rsidR="0045725A" w:rsidRDefault="00B22B6A">
            <w:pPr>
              <w:keepNext/>
              <w:spacing w:after="20" w:line="252" w:lineRule="auto"/>
            </w:pPr>
            <w:r>
              <w:t>[Take the loan snapshot at the reporting date]</w:t>
            </w:r>
          </w:p>
        </w:tc>
        <w:tc>
          <w:tcPr>
            <w:tcW w:w="2098" w:type="dxa"/>
          </w:tcPr>
          <w:p w14:paraId="136091D7" w14:textId="77777777" w:rsidR="0045725A" w:rsidRDefault="00B22B6A">
            <w:pPr>
              <w:keepNext/>
              <w:spacing w:after="20" w:line="252" w:lineRule="auto"/>
            </w:pPr>
            <w:r>
              <w:t>[ ]</w:t>
            </w:r>
          </w:p>
        </w:tc>
        <w:tc>
          <w:tcPr>
            <w:tcW w:w="2098" w:type="dxa"/>
          </w:tcPr>
          <w:p w14:paraId="7AC7B041" w14:textId="77777777" w:rsidR="0045725A" w:rsidRDefault="00B22B6A">
            <w:pPr>
              <w:keepNext/>
              <w:spacing w:after="20" w:line="252" w:lineRule="auto"/>
            </w:pPr>
            <w:r>
              <w:t>[ ]</w:t>
            </w:r>
          </w:p>
        </w:tc>
      </w:tr>
      <w:tr w:rsidR="0045725A" w14:paraId="2E2191FF" w14:textId="77777777">
        <w:trPr>
          <w:cantSplit/>
        </w:trPr>
        <w:tc>
          <w:tcPr>
            <w:tcW w:w="680" w:type="dxa"/>
            <w:shd w:val="clear" w:color="auto" w:fill="EAF3FF"/>
          </w:tcPr>
          <w:p w14:paraId="77471075" w14:textId="77777777" w:rsidR="0045725A" w:rsidRDefault="00B22B6A">
            <w:pPr>
              <w:keepNext/>
              <w:spacing w:after="20" w:line="252" w:lineRule="auto"/>
            </w:pPr>
            <w:r>
              <w:t>2</w:t>
            </w:r>
          </w:p>
        </w:tc>
        <w:tc>
          <w:tcPr>
            <w:tcW w:w="4535" w:type="dxa"/>
            <w:shd w:val="clear" w:color="auto" w:fill="EAF3FF"/>
          </w:tcPr>
          <w:p w14:paraId="7C4F5E53" w14:textId="77777777" w:rsidR="0045725A" w:rsidRDefault="00B22B6A">
            <w:pPr>
              <w:keepNext/>
              <w:spacing w:after="20" w:line="252" w:lineRule="auto"/>
            </w:pPr>
            <w:r>
              <w:t>[Update age, incentive and season each month]</w:t>
            </w:r>
          </w:p>
        </w:tc>
        <w:tc>
          <w:tcPr>
            <w:tcW w:w="2098" w:type="dxa"/>
            <w:shd w:val="clear" w:color="auto" w:fill="EAF3FF"/>
          </w:tcPr>
          <w:p w14:paraId="0BE27FE1" w14:textId="77777777" w:rsidR="0045725A" w:rsidRDefault="00B22B6A">
            <w:pPr>
              <w:keepNext/>
              <w:spacing w:after="20" w:line="252" w:lineRule="auto"/>
            </w:pPr>
            <w:r>
              <w:t>[ ]</w:t>
            </w:r>
          </w:p>
        </w:tc>
        <w:tc>
          <w:tcPr>
            <w:tcW w:w="2098" w:type="dxa"/>
            <w:shd w:val="clear" w:color="auto" w:fill="EAF3FF"/>
          </w:tcPr>
          <w:p w14:paraId="0B50999B" w14:textId="77777777" w:rsidR="0045725A" w:rsidRDefault="00B22B6A">
            <w:pPr>
              <w:keepNext/>
              <w:spacing w:after="20" w:line="252" w:lineRule="auto"/>
            </w:pPr>
            <w:r>
              <w:t>[ ]</w:t>
            </w:r>
          </w:p>
        </w:tc>
      </w:tr>
      <w:tr w:rsidR="0045725A" w14:paraId="0522B319" w14:textId="77777777">
        <w:trPr>
          <w:cantSplit/>
        </w:trPr>
        <w:tc>
          <w:tcPr>
            <w:tcW w:w="680" w:type="dxa"/>
          </w:tcPr>
          <w:p w14:paraId="58EAB070" w14:textId="77777777" w:rsidR="0045725A" w:rsidRDefault="00B22B6A">
            <w:pPr>
              <w:keepNext/>
              <w:spacing w:after="20" w:line="252" w:lineRule="auto"/>
            </w:pPr>
            <w:r>
              <w:t>3</w:t>
            </w:r>
          </w:p>
        </w:tc>
        <w:tc>
          <w:tcPr>
            <w:tcW w:w="4535" w:type="dxa"/>
          </w:tcPr>
          <w:p w14:paraId="3E7F997F" w14:textId="77777777" w:rsidR="0045725A" w:rsidRDefault="00B22B6A">
            <w:pPr>
              <w:keepNext/>
              <w:spacing w:after="20" w:line="252" w:lineRule="auto"/>
            </w:pPr>
            <w:r>
              <w:t>[Predict the hazard]</w:t>
            </w:r>
          </w:p>
        </w:tc>
        <w:tc>
          <w:tcPr>
            <w:tcW w:w="2098" w:type="dxa"/>
          </w:tcPr>
          <w:p w14:paraId="40306AB0" w14:textId="77777777" w:rsidR="0045725A" w:rsidRDefault="00B22B6A">
            <w:pPr>
              <w:keepNext/>
              <w:spacing w:after="20" w:line="252" w:lineRule="auto"/>
            </w:pPr>
            <w:r>
              <w:t>[ ]</w:t>
            </w:r>
          </w:p>
        </w:tc>
        <w:tc>
          <w:tcPr>
            <w:tcW w:w="2098" w:type="dxa"/>
          </w:tcPr>
          <w:p w14:paraId="1C79BBB4" w14:textId="77777777" w:rsidR="0045725A" w:rsidRDefault="00B22B6A">
            <w:pPr>
              <w:keepNext/>
              <w:spacing w:after="20" w:line="252" w:lineRule="auto"/>
            </w:pPr>
            <w:r>
              <w:t>[ ]</w:t>
            </w:r>
          </w:p>
        </w:tc>
      </w:tr>
      <w:tr w:rsidR="0045725A" w14:paraId="03964E87" w14:textId="77777777">
        <w:trPr>
          <w:cantSplit/>
        </w:trPr>
        <w:tc>
          <w:tcPr>
            <w:tcW w:w="680" w:type="dxa"/>
            <w:shd w:val="clear" w:color="auto" w:fill="EAF3FF"/>
          </w:tcPr>
          <w:p w14:paraId="1F3D7D3B" w14:textId="77777777" w:rsidR="0045725A" w:rsidRDefault="00B22B6A">
            <w:pPr>
              <w:keepNext/>
              <w:spacing w:after="20" w:line="252" w:lineRule="auto"/>
            </w:pPr>
            <w:r>
              <w:t>4</w:t>
            </w:r>
          </w:p>
        </w:tc>
        <w:tc>
          <w:tcPr>
            <w:tcW w:w="4535" w:type="dxa"/>
            <w:shd w:val="clear" w:color="auto" w:fill="EAF3FF"/>
          </w:tcPr>
          <w:p w14:paraId="14FA0E49" w14:textId="77777777" w:rsidR="0045725A" w:rsidRDefault="00B22B6A">
            <w:pPr>
              <w:keepNext/>
              <w:spacing w:after="20" w:line="252" w:lineRule="auto"/>
            </w:pPr>
            <w:r>
              <w:t>[Project balances and cash flows]</w:t>
            </w:r>
          </w:p>
        </w:tc>
        <w:tc>
          <w:tcPr>
            <w:tcW w:w="2098" w:type="dxa"/>
            <w:shd w:val="clear" w:color="auto" w:fill="EAF3FF"/>
          </w:tcPr>
          <w:p w14:paraId="5802D5CB" w14:textId="77777777" w:rsidR="0045725A" w:rsidRDefault="00B22B6A">
            <w:pPr>
              <w:keepNext/>
              <w:spacing w:after="20" w:line="252" w:lineRule="auto"/>
            </w:pPr>
            <w:r>
              <w:t>[ ]</w:t>
            </w:r>
          </w:p>
        </w:tc>
        <w:tc>
          <w:tcPr>
            <w:tcW w:w="2098" w:type="dxa"/>
            <w:shd w:val="clear" w:color="auto" w:fill="EAF3FF"/>
          </w:tcPr>
          <w:p w14:paraId="7FD0AD53" w14:textId="77777777" w:rsidR="0045725A" w:rsidRDefault="00B22B6A">
            <w:pPr>
              <w:keepNext/>
              <w:spacing w:after="20" w:line="252" w:lineRule="auto"/>
            </w:pPr>
            <w:r>
              <w:t>[ ]</w:t>
            </w:r>
          </w:p>
        </w:tc>
      </w:tr>
      <w:tr w:rsidR="0045725A" w14:paraId="07C6BACD" w14:textId="77777777">
        <w:trPr>
          <w:cantSplit/>
        </w:trPr>
        <w:tc>
          <w:tcPr>
            <w:tcW w:w="680" w:type="dxa"/>
          </w:tcPr>
          <w:p w14:paraId="384F50CF" w14:textId="77777777" w:rsidR="0045725A" w:rsidRDefault="00B22B6A">
            <w:pPr>
              <w:keepNext/>
              <w:spacing w:after="20" w:line="252" w:lineRule="auto"/>
            </w:pPr>
            <w:r>
              <w:t>[ ]</w:t>
            </w:r>
          </w:p>
        </w:tc>
        <w:tc>
          <w:tcPr>
            <w:tcW w:w="4535" w:type="dxa"/>
          </w:tcPr>
          <w:p w14:paraId="55DBDEC7" w14:textId="77777777" w:rsidR="0045725A" w:rsidRDefault="0045725A">
            <w:pPr>
              <w:keepNext/>
              <w:spacing w:after="20" w:line="252" w:lineRule="auto"/>
            </w:pPr>
          </w:p>
        </w:tc>
        <w:tc>
          <w:tcPr>
            <w:tcW w:w="2098" w:type="dxa"/>
          </w:tcPr>
          <w:p w14:paraId="6EFE605E" w14:textId="77777777" w:rsidR="0045725A" w:rsidRDefault="0045725A">
            <w:pPr>
              <w:keepNext/>
              <w:spacing w:after="20" w:line="252" w:lineRule="auto"/>
            </w:pPr>
          </w:p>
        </w:tc>
        <w:tc>
          <w:tcPr>
            <w:tcW w:w="2098" w:type="dxa"/>
          </w:tcPr>
          <w:p w14:paraId="2FC3DB74" w14:textId="77777777" w:rsidR="0045725A" w:rsidRDefault="0045725A">
            <w:pPr>
              <w:keepNext/>
              <w:spacing w:after="20" w:line="252" w:lineRule="auto"/>
            </w:pPr>
          </w:p>
        </w:tc>
      </w:tr>
    </w:tbl>
    <w:p w14:paraId="6DF8ECCA" w14:textId="77777777" w:rsidR="0045725A" w:rsidRDefault="0045725A">
      <w:pPr>
        <w:spacing w:after="40"/>
      </w:pPr>
    </w:p>
    <w:p w14:paraId="01A0E292" w14:textId="77777777" w:rsidR="0045725A" w:rsidRDefault="00B22B6A">
      <w:pPr>
        <w:pStyle w:val="Heading2"/>
      </w:pPr>
      <w:bookmarkStart w:id="42" w:name="_Toc243486189"/>
      <w:r>
        <w:t>9.2 Outputs and downstream use</w:t>
      </w:r>
      <w:bookmarkEnd w:id="42"/>
    </w:p>
    <w:tbl>
      <w:tblPr>
        <w:tblW w:w="0" w:type="auto"/>
        <w:tblBorders>
          <w:top w:val="single" w:sz="4" w:space="0" w:color="A9BFDD"/>
          <w:left w:val="single" w:sz="4" w:space="0" w:color="A9BFDD"/>
          <w:bottom w:val="single" w:sz="4" w:space="0" w:color="A9BFDD"/>
          <w:right w:val="single" w:sz="4" w:space="0" w:color="A9BFDD"/>
          <w:insideH w:val="single" w:sz="4" w:space="0" w:color="A9BFDD"/>
          <w:insideV w:val="single" w:sz="4" w:space="0" w:color="A9BFDD"/>
        </w:tblBorders>
        <w:tblLayout w:type="fixed"/>
        <w:tblCellMar>
          <w:top w:w="50" w:type="dxa"/>
          <w:left w:w="90" w:type="dxa"/>
          <w:bottom w:w="50" w:type="dxa"/>
          <w:right w:w="90" w:type="dxa"/>
        </w:tblCellMar>
        <w:tblLook w:val="04A0" w:firstRow="1" w:lastRow="0" w:firstColumn="1" w:lastColumn="0" w:noHBand="0" w:noVBand="1"/>
      </w:tblPr>
      <w:tblGrid>
        <w:gridCol w:w="3288"/>
        <w:gridCol w:w="2041"/>
        <w:gridCol w:w="2154"/>
        <w:gridCol w:w="1928"/>
      </w:tblGrid>
      <w:tr w:rsidR="0045725A" w14:paraId="57032720" w14:textId="77777777">
        <w:trPr>
          <w:cantSplit/>
          <w:tblHeader/>
        </w:trPr>
        <w:tc>
          <w:tcPr>
            <w:tcW w:w="3288" w:type="dxa"/>
            <w:shd w:val="clear" w:color="auto" w:fill="BFD9FF"/>
          </w:tcPr>
          <w:p w14:paraId="14209EC8" w14:textId="77777777" w:rsidR="0045725A" w:rsidRDefault="00B22B6A">
            <w:pPr>
              <w:keepNext/>
              <w:spacing w:after="20" w:line="252" w:lineRule="auto"/>
            </w:pPr>
            <w:r>
              <w:rPr>
                <w:b/>
              </w:rPr>
              <w:t>Output</w:t>
            </w:r>
          </w:p>
        </w:tc>
        <w:tc>
          <w:tcPr>
            <w:tcW w:w="2041" w:type="dxa"/>
            <w:shd w:val="clear" w:color="auto" w:fill="BFD9FF"/>
          </w:tcPr>
          <w:p w14:paraId="42782AC9" w14:textId="77777777" w:rsidR="0045725A" w:rsidRDefault="00B22B6A">
            <w:pPr>
              <w:keepNext/>
              <w:spacing w:after="20" w:line="252" w:lineRule="auto"/>
            </w:pPr>
            <w:r>
              <w:rPr>
                <w:b/>
              </w:rPr>
              <w:t>Format</w:t>
            </w:r>
          </w:p>
        </w:tc>
        <w:tc>
          <w:tcPr>
            <w:tcW w:w="2154" w:type="dxa"/>
            <w:shd w:val="clear" w:color="auto" w:fill="BFD9FF"/>
          </w:tcPr>
          <w:p w14:paraId="170E34FB" w14:textId="77777777" w:rsidR="0045725A" w:rsidRDefault="00B22B6A">
            <w:pPr>
              <w:keepNext/>
              <w:spacing w:after="20" w:line="252" w:lineRule="auto"/>
            </w:pPr>
            <w:r>
              <w:rPr>
                <w:b/>
              </w:rPr>
              <w:t>Consumer</w:t>
            </w:r>
          </w:p>
        </w:tc>
        <w:tc>
          <w:tcPr>
            <w:tcW w:w="1928" w:type="dxa"/>
            <w:shd w:val="clear" w:color="auto" w:fill="BFD9FF"/>
          </w:tcPr>
          <w:p w14:paraId="171335C9" w14:textId="77777777" w:rsidR="0045725A" w:rsidRDefault="00B22B6A">
            <w:pPr>
              <w:keepNext/>
              <w:spacing w:after="20" w:line="252" w:lineRule="auto"/>
            </w:pPr>
            <w:r>
              <w:rPr>
                <w:b/>
              </w:rPr>
              <w:t>Frequency</w:t>
            </w:r>
          </w:p>
        </w:tc>
      </w:tr>
      <w:tr w:rsidR="0045725A" w14:paraId="4580BF11" w14:textId="77777777">
        <w:trPr>
          <w:cantSplit/>
        </w:trPr>
        <w:tc>
          <w:tcPr>
            <w:tcW w:w="3288" w:type="dxa"/>
          </w:tcPr>
          <w:p w14:paraId="2F00DEED" w14:textId="77777777" w:rsidR="0045725A" w:rsidRDefault="00B22B6A">
            <w:pPr>
              <w:keepNext/>
              <w:spacing w:after="20" w:line="252" w:lineRule="auto"/>
            </w:pPr>
            <w:r>
              <w:t>[Monthly prepayment cash flows]</w:t>
            </w:r>
          </w:p>
        </w:tc>
        <w:tc>
          <w:tcPr>
            <w:tcW w:w="2041" w:type="dxa"/>
          </w:tcPr>
          <w:p w14:paraId="4F74FDF1" w14:textId="77777777" w:rsidR="0045725A" w:rsidRDefault="00B22B6A">
            <w:pPr>
              <w:keepNext/>
              <w:spacing w:after="20" w:line="252" w:lineRule="auto"/>
            </w:pPr>
            <w:r>
              <w:t>[ ]</w:t>
            </w:r>
          </w:p>
        </w:tc>
        <w:tc>
          <w:tcPr>
            <w:tcW w:w="2154" w:type="dxa"/>
          </w:tcPr>
          <w:p w14:paraId="563EEA34" w14:textId="77777777" w:rsidR="0045725A" w:rsidRDefault="00B22B6A">
            <w:pPr>
              <w:keepNext/>
              <w:spacing w:after="20" w:line="252" w:lineRule="auto"/>
            </w:pPr>
            <w:r>
              <w:t>[Liquidity]</w:t>
            </w:r>
          </w:p>
        </w:tc>
        <w:tc>
          <w:tcPr>
            <w:tcW w:w="1928" w:type="dxa"/>
          </w:tcPr>
          <w:p w14:paraId="46ABBD0F" w14:textId="77777777" w:rsidR="0045725A" w:rsidRDefault="00B22B6A">
            <w:pPr>
              <w:keepNext/>
              <w:spacing w:after="20" w:line="252" w:lineRule="auto"/>
            </w:pPr>
            <w:r>
              <w:t>[Monthly]</w:t>
            </w:r>
          </w:p>
        </w:tc>
      </w:tr>
      <w:tr w:rsidR="0045725A" w14:paraId="4FE9C251" w14:textId="77777777">
        <w:trPr>
          <w:cantSplit/>
        </w:trPr>
        <w:tc>
          <w:tcPr>
            <w:tcW w:w="3288" w:type="dxa"/>
            <w:shd w:val="clear" w:color="auto" w:fill="EAF3FF"/>
          </w:tcPr>
          <w:p w14:paraId="772EC81D" w14:textId="77777777" w:rsidR="0045725A" w:rsidRDefault="00B22B6A">
            <w:pPr>
              <w:keepNext/>
              <w:spacing w:after="20" w:line="252" w:lineRule="auto"/>
            </w:pPr>
            <w:r>
              <w:t>[</w:t>
            </w:r>
            <w:proofErr w:type="spellStart"/>
            <w:r>
              <w:t>Behavioural</w:t>
            </w:r>
            <w:proofErr w:type="spellEnd"/>
            <w:r>
              <w:t xml:space="preserve"> balance run-off]</w:t>
            </w:r>
          </w:p>
        </w:tc>
        <w:tc>
          <w:tcPr>
            <w:tcW w:w="2041" w:type="dxa"/>
            <w:shd w:val="clear" w:color="auto" w:fill="EAF3FF"/>
          </w:tcPr>
          <w:p w14:paraId="58BFF1AD" w14:textId="77777777" w:rsidR="0045725A" w:rsidRDefault="00B22B6A">
            <w:pPr>
              <w:keepNext/>
              <w:spacing w:after="20" w:line="252" w:lineRule="auto"/>
            </w:pPr>
            <w:r>
              <w:t>[ ]</w:t>
            </w:r>
          </w:p>
        </w:tc>
        <w:tc>
          <w:tcPr>
            <w:tcW w:w="2154" w:type="dxa"/>
            <w:shd w:val="clear" w:color="auto" w:fill="EAF3FF"/>
          </w:tcPr>
          <w:p w14:paraId="56A75E7A" w14:textId="77777777" w:rsidR="0045725A" w:rsidRDefault="00B22B6A">
            <w:pPr>
              <w:keepNext/>
              <w:spacing w:after="20" w:line="252" w:lineRule="auto"/>
            </w:pPr>
            <w:r>
              <w:t>[IRRBB]</w:t>
            </w:r>
          </w:p>
        </w:tc>
        <w:tc>
          <w:tcPr>
            <w:tcW w:w="1928" w:type="dxa"/>
            <w:shd w:val="clear" w:color="auto" w:fill="EAF3FF"/>
          </w:tcPr>
          <w:p w14:paraId="6DE045FC" w14:textId="77777777" w:rsidR="0045725A" w:rsidRDefault="00B22B6A">
            <w:pPr>
              <w:keepNext/>
              <w:spacing w:after="20" w:line="252" w:lineRule="auto"/>
            </w:pPr>
            <w:r>
              <w:t>[ ]</w:t>
            </w:r>
          </w:p>
        </w:tc>
      </w:tr>
      <w:tr w:rsidR="0045725A" w14:paraId="5FEF7723" w14:textId="77777777">
        <w:trPr>
          <w:cantSplit/>
        </w:trPr>
        <w:tc>
          <w:tcPr>
            <w:tcW w:w="3288" w:type="dxa"/>
          </w:tcPr>
          <w:p w14:paraId="55D07B4F" w14:textId="77777777" w:rsidR="0045725A" w:rsidRDefault="00B22B6A">
            <w:pPr>
              <w:keepNext/>
              <w:spacing w:after="20" w:line="252" w:lineRule="auto"/>
            </w:pPr>
            <w:r>
              <w:t>[Option cost]</w:t>
            </w:r>
          </w:p>
        </w:tc>
        <w:tc>
          <w:tcPr>
            <w:tcW w:w="2041" w:type="dxa"/>
          </w:tcPr>
          <w:p w14:paraId="3A177664" w14:textId="77777777" w:rsidR="0045725A" w:rsidRDefault="00B22B6A">
            <w:pPr>
              <w:keepNext/>
              <w:spacing w:after="20" w:line="252" w:lineRule="auto"/>
            </w:pPr>
            <w:r>
              <w:t>[ ]</w:t>
            </w:r>
          </w:p>
        </w:tc>
        <w:tc>
          <w:tcPr>
            <w:tcW w:w="2154" w:type="dxa"/>
          </w:tcPr>
          <w:p w14:paraId="3125BB5D" w14:textId="77777777" w:rsidR="0045725A" w:rsidRDefault="00B22B6A">
            <w:pPr>
              <w:keepNext/>
              <w:spacing w:after="20" w:line="252" w:lineRule="auto"/>
            </w:pPr>
            <w:r>
              <w:t>[FTP]</w:t>
            </w:r>
          </w:p>
        </w:tc>
        <w:tc>
          <w:tcPr>
            <w:tcW w:w="1928" w:type="dxa"/>
          </w:tcPr>
          <w:p w14:paraId="0F919AE2" w14:textId="77777777" w:rsidR="0045725A" w:rsidRDefault="00B22B6A">
            <w:pPr>
              <w:keepNext/>
              <w:spacing w:after="20" w:line="252" w:lineRule="auto"/>
            </w:pPr>
            <w:r>
              <w:t>[ ]</w:t>
            </w:r>
          </w:p>
        </w:tc>
      </w:tr>
      <w:tr w:rsidR="0045725A" w14:paraId="24BB4EB4" w14:textId="77777777">
        <w:trPr>
          <w:cantSplit/>
        </w:trPr>
        <w:tc>
          <w:tcPr>
            <w:tcW w:w="3288" w:type="dxa"/>
            <w:shd w:val="clear" w:color="auto" w:fill="EAF3FF"/>
          </w:tcPr>
          <w:p w14:paraId="00BA6BE9" w14:textId="77777777" w:rsidR="0045725A" w:rsidRDefault="00B22B6A">
            <w:pPr>
              <w:keepNext/>
              <w:spacing w:after="20" w:line="252" w:lineRule="auto"/>
            </w:pPr>
            <w:r>
              <w:t>[ ]</w:t>
            </w:r>
          </w:p>
        </w:tc>
        <w:tc>
          <w:tcPr>
            <w:tcW w:w="2041" w:type="dxa"/>
            <w:shd w:val="clear" w:color="auto" w:fill="EAF3FF"/>
          </w:tcPr>
          <w:p w14:paraId="0ACA763B" w14:textId="77777777" w:rsidR="0045725A" w:rsidRDefault="0045725A">
            <w:pPr>
              <w:keepNext/>
              <w:spacing w:after="20" w:line="252" w:lineRule="auto"/>
            </w:pPr>
          </w:p>
        </w:tc>
        <w:tc>
          <w:tcPr>
            <w:tcW w:w="2154" w:type="dxa"/>
            <w:shd w:val="clear" w:color="auto" w:fill="EAF3FF"/>
          </w:tcPr>
          <w:p w14:paraId="14266BD6" w14:textId="77777777" w:rsidR="0045725A" w:rsidRDefault="0045725A">
            <w:pPr>
              <w:keepNext/>
              <w:spacing w:after="20" w:line="252" w:lineRule="auto"/>
            </w:pPr>
          </w:p>
        </w:tc>
        <w:tc>
          <w:tcPr>
            <w:tcW w:w="1928" w:type="dxa"/>
            <w:shd w:val="clear" w:color="auto" w:fill="EAF3FF"/>
          </w:tcPr>
          <w:p w14:paraId="2103AAC7" w14:textId="77777777" w:rsidR="0045725A" w:rsidRDefault="0045725A">
            <w:pPr>
              <w:keepNext/>
              <w:spacing w:after="20" w:line="252" w:lineRule="auto"/>
            </w:pPr>
          </w:p>
        </w:tc>
      </w:tr>
    </w:tbl>
    <w:p w14:paraId="40C70647" w14:textId="77777777" w:rsidR="0045725A" w:rsidRDefault="0045725A">
      <w:pPr>
        <w:spacing w:after="40"/>
      </w:pPr>
    </w:p>
    <w:p w14:paraId="2E489A70" w14:textId="77777777" w:rsidR="0045725A" w:rsidRDefault="00B22B6A">
      <w:pPr>
        <w:pStyle w:val="Heading2"/>
      </w:pPr>
      <w:bookmarkStart w:id="43" w:name="_Toc243486190"/>
      <w:r>
        <w:lastRenderedPageBreak/>
        <w:t>9.3 Systems, code and reproducibility</w:t>
      </w:r>
      <w:bookmarkEnd w:id="43"/>
    </w:p>
    <w:tbl>
      <w:tblPr>
        <w:tblW w:w="0" w:type="auto"/>
        <w:tblBorders>
          <w:top w:val="single" w:sz="4" w:space="0" w:color="A9BFDD"/>
          <w:left w:val="single" w:sz="4" w:space="0" w:color="A9BFDD"/>
          <w:bottom w:val="single" w:sz="4" w:space="0" w:color="A9BFDD"/>
          <w:right w:val="single" w:sz="4" w:space="0" w:color="A9BFDD"/>
          <w:insideH w:val="single" w:sz="4" w:space="0" w:color="A9BFDD"/>
          <w:insideV w:val="single" w:sz="4" w:space="0" w:color="A9BFDD"/>
        </w:tblBorders>
        <w:tblLayout w:type="fixed"/>
        <w:tblCellMar>
          <w:top w:w="50" w:type="dxa"/>
          <w:left w:w="90" w:type="dxa"/>
          <w:bottom w:w="50" w:type="dxa"/>
          <w:right w:w="90" w:type="dxa"/>
        </w:tblCellMar>
        <w:tblLook w:val="04A0" w:firstRow="1" w:lastRow="0" w:firstColumn="1" w:lastColumn="0" w:noHBand="0" w:noVBand="1"/>
      </w:tblPr>
      <w:tblGrid>
        <w:gridCol w:w="2608"/>
        <w:gridCol w:w="6803"/>
      </w:tblGrid>
      <w:tr w:rsidR="0045725A" w14:paraId="26280A49" w14:textId="77777777">
        <w:trPr>
          <w:cantSplit/>
        </w:trPr>
        <w:tc>
          <w:tcPr>
            <w:tcW w:w="2608" w:type="dxa"/>
            <w:shd w:val="clear" w:color="auto" w:fill="D6E7FF"/>
          </w:tcPr>
          <w:p w14:paraId="3259852B" w14:textId="77777777" w:rsidR="0045725A" w:rsidRDefault="00B22B6A">
            <w:pPr>
              <w:keepNext/>
              <w:spacing w:after="20" w:line="252" w:lineRule="auto"/>
            </w:pPr>
            <w:r>
              <w:rPr>
                <w:b/>
              </w:rPr>
              <w:t>Code repository</w:t>
            </w:r>
          </w:p>
        </w:tc>
        <w:tc>
          <w:tcPr>
            <w:tcW w:w="6803" w:type="dxa"/>
          </w:tcPr>
          <w:p w14:paraId="2F568B3A" w14:textId="77777777" w:rsidR="0045725A" w:rsidRDefault="00B22B6A">
            <w:pPr>
              <w:keepNext/>
              <w:spacing w:after="20" w:line="252" w:lineRule="auto"/>
            </w:pPr>
            <w:r>
              <w:t>[Link, branch, commit or release tag]</w:t>
            </w:r>
          </w:p>
        </w:tc>
      </w:tr>
      <w:tr w:rsidR="0045725A" w14:paraId="043C062B" w14:textId="77777777">
        <w:trPr>
          <w:cantSplit/>
        </w:trPr>
        <w:tc>
          <w:tcPr>
            <w:tcW w:w="2608" w:type="dxa"/>
            <w:shd w:val="clear" w:color="auto" w:fill="D6E7FF"/>
          </w:tcPr>
          <w:p w14:paraId="691F60AB" w14:textId="77777777" w:rsidR="0045725A" w:rsidRDefault="00B22B6A">
            <w:pPr>
              <w:keepNext/>
              <w:spacing w:after="20" w:line="252" w:lineRule="auto"/>
            </w:pPr>
            <w:r>
              <w:rPr>
                <w:b/>
              </w:rPr>
              <w:t>Language and libraries</w:t>
            </w:r>
          </w:p>
        </w:tc>
        <w:tc>
          <w:tcPr>
            <w:tcW w:w="6803" w:type="dxa"/>
          </w:tcPr>
          <w:p w14:paraId="73CC6B44" w14:textId="22A0B267" w:rsidR="0045725A" w:rsidRDefault="000E52EF">
            <w:pPr>
              <w:keepNext/>
              <w:spacing w:after="20" w:line="252" w:lineRule="auto"/>
            </w:pPr>
            <w:r>
              <w:t>[Languages, software, libraries and versions used in implementation]</w:t>
            </w:r>
          </w:p>
        </w:tc>
      </w:tr>
      <w:tr w:rsidR="0045725A" w14:paraId="15847AAA" w14:textId="77777777">
        <w:trPr>
          <w:cantSplit/>
        </w:trPr>
        <w:tc>
          <w:tcPr>
            <w:tcW w:w="2608" w:type="dxa"/>
            <w:shd w:val="clear" w:color="auto" w:fill="D6E7FF"/>
          </w:tcPr>
          <w:p w14:paraId="0DC559D8" w14:textId="77777777" w:rsidR="0045725A" w:rsidRDefault="00B22B6A">
            <w:pPr>
              <w:keepNext/>
              <w:spacing w:after="20" w:line="252" w:lineRule="auto"/>
            </w:pPr>
            <w:r>
              <w:rPr>
                <w:b/>
              </w:rPr>
              <w:t>Environment</w:t>
            </w:r>
          </w:p>
        </w:tc>
        <w:tc>
          <w:tcPr>
            <w:tcW w:w="6803" w:type="dxa"/>
          </w:tcPr>
          <w:p w14:paraId="67146C1D" w14:textId="77777777" w:rsidR="0045725A" w:rsidRDefault="00B22B6A">
            <w:pPr>
              <w:keepNext/>
              <w:spacing w:after="20" w:line="252" w:lineRule="auto"/>
            </w:pPr>
            <w:r>
              <w:t>[Where it runs and how you rebuild it]</w:t>
            </w:r>
          </w:p>
        </w:tc>
      </w:tr>
      <w:tr w:rsidR="0045725A" w14:paraId="4E01C4BA" w14:textId="77777777">
        <w:trPr>
          <w:cantSplit/>
        </w:trPr>
        <w:tc>
          <w:tcPr>
            <w:tcW w:w="2608" w:type="dxa"/>
            <w:shd w:val="clear" w:color="auto" w:fill="D6E7FF"/>
          </w:tcPr>
          <w:p w14:paraId="16629557" w14:textId="77777777" w:rsidR="0045725A" w:rsidRDefault="00B22B6A">
            <w:pPr>
              <w:keepNext/>
              <w:spacing w:after="20" w:line="252" w:lineRule="auto"/>
            </w:pPr>
            <w:r>
              <w:rPr>
                <w:b/>
              </w:rPr>
              <w:t>Random seeds</w:t>
            </w:r>
          </w:p>
        </w:tc>
        <w:tc>
          <w:tcPr>
            <w:tcW w:w="6803" w:type="dxa"/>
          </w:tcPr>
          <w:p w14:paraId="5F07EC51" w14:textId="77777777" w:rsidR="0045725A" w:rsidRDefault="00B22B6A">
            <w:pPr>
              <w:keepNext/>
              <w:spacing w:after="20" w:line="252" w:lineRule="auto"/>
            </w:pPr>
            <w:r>
              <w:t>[Fixed and recorded]</w:t>
            </w:r>
          </w:p>
        </w:tc>
      </w:tr>
      <w:tr w:rsidR="0045725A" w14:paraId="109AE8F4" w14:textId="77777777">
        <w:trPr>
          <w:cantSplit/>
        </w:trPr>
        <w:tc>
          <w:tcPr>
            <w:tcW w:w="2608" w:type="dxa"/>
            <w:shd w:val="clear" w:color="auto" w:fill="D6E7FF"/>
          </w:tcPr>
          <w:p w14:paraId="34E50397" w14:textId="77777777" w:rsidR="0045725A" w:rsidRDefault="00B22B6A">
            <w:pPr>
              <w:keepNext/>
              <w:spacing w:after="20" w:line="252" w:lineRule="auto"/>
            </w:pPr>
            <w:r>
              <w:rPr>
                <w:b/>
              </w:rPr>
              <w:t>Run time and schedule</w:t>
            </w:r>
          </w:p>
        </w:tc>
        <w:tc>
          <w:tcPr>
            <w:tcW w:w="6803" w:type="dxa"/>
          </w:tcPr>
          <w:p w14:paraId="50C78089" w14:textId="77777777" w:rsidR="0045725A" w:rsidRDefault="00B22B6A">
            <w:pPr>
              <w:keepNext/>
              <w:spacing w:after="20" w:line="252" w:lineRule="auto"/>
            </w:pPr>
            <w:r>
              <w:t>[ ]</w:t>
            </w:r>
          </w:p>
        </w:tc>
      </w:tr>
      <w:tr w:rsidR="0045725A" w14:paraId="30403785" w14:textId="77777777">
        <w:trPr>
          <w:cantSplit/>
        </w:trPr>
        <w:tc>
          <w:tcPr>
            <w:tcW w:w="2608" w:type="dxa"/>
            <w:shd w:val="clear" w:color="auto" w:fill="D6E7FF"/>
          </w:tcPr>
          <w:p w14:paraId="21E7A2AC" w14:textId="77777777" w:rsidR="0045725A" w:rsidRDefault="00B22B6A">
            <w:pPr>
              <w:keepNext/>
              <w:spacing w:after="20" w:line="252" w:lineRule="auto"/>
            </w:pPr>
            <w:r>
              <w:rPr>
                <w:b/>
              </w:rPr>
              <w:t>Reproducibility test</w:t>
            </w:r>
          </w:p>
        </w:tc>
        <w:tc>
          <w:tcPr>
            <w:tcW w:w="6803" w:type="dxa"/>
          </w:tcPr>
          <w:p w14:paraId="4E5865A5" w14:textId="77777777" w:rsidR="0045725A" w:rsidRDefault="00B22B6A">
            <w:pPr>
              <w:keepNext/>
              <w:spacing w:after="20" w:line="252" w:lineRule="auto"/>
            </w:pPr>
            <w:r>
              <w:t>[Date, who, result. A second person reran the model and matched the outputs]</w:t>
            </w:r>
          </w:p>
        </w:tc>
      </w:tr>
    </w:tbl>
    <w:p w14:paraId="2A9EB538" w14:textId="77777777" w:rsidR="0045725A" w:rsidRDefault="0045725A">
      <w:pPr>
        <w:spacing w:after="40"/>
      </w:pPr>
    </w:p>
    <w:p w14:paraId="259AFF42" w14:textId="77777777" w:rsidR="0045725A" w:rsidRDefault="00B22B6A">
      <w:pPr>
        <w:pStyle w:val="Heading2"/>
      </w:pPr>
      <w:bookmarkStart w:id="44" w:name="_Toc243486191"/>
      <w:r>
        <w:t>9.4 Controls</w:t>
      </w:r>
      <w:bookmarkEnd w:id="44"/>
    </w:p>
    <w:tbl>
      <w:tblPr>
        <w:tblW w:w="0" w:type="auto"/>
        <w:tblBorders>
          <w:top w:val="single" w:sz="4" w:space="0" w:color="A9BFDD"/>
          <w:left w:val="single" w:sz="4" w:space="0" w:color="A9BFDD"/>
          <w:bottom w:val="single" w:sz="4" w:space="0" w:color="A9BFDD"/>
          <w:right w:val="single" w:sz="4" w:space="0" w:color="A9BFDD"/>
          <w:insideH w:val="single" w:sz="4" w:space="0" w:color="A9BFDD"/>
          <w:insideV w:val="single" w:sz="4" w:space="0" w:color="A9BFDD"/>
        </w:tblBorders>
        <w:tblLayout w:type="fixed"/>
        <w:tblCellMar>
          <w:top w:w="50" w:type="dxa"/>
          <w:left w:w="90" w:type="dxa"/>
          <w:bottom w:w="50" w:type="dxa"/>
          <w:right w:w="90" w:type="dxa"/>
        </w:tblCellMar>
        <w:tblLook w:val="04A0" w:firstRow="1" w:lastRow="0" w:firstColumn="1" w:lastColumn="0" w:noHBand="0" w:noVBand="1"/>
      </w:tblPr>
      <w:tblGrid>
        <w:gridCol w:w="1928"/>
        <w:gridCol w:w="3231"/>
        <w:gridCol w:w="1417"/>
        <w:gridCol w:w="1304"/>
        <w:gridCol w:w="1531"/>
      </w:tblGrid>
      <w:tr w:rsidR="0045725A" w14:paraId="49CBE3FD" w14:textId="77777777">
        <w:trPr>
          <w:cantSplit/>
          <w:tblHeader/>
        </w:trPr>
        <w:tc>
          <w:tcPr>
            <w:tcW w:w="1928" w:type="dxa"/>
            <w:shd w:val="clear" w:color="auto" w:fill="BFD9FF"/>
          </w:tcPr>
          <w:p w14:paraId="463F5F9E" w14:textId="77777777" w:rsidR="0045725A" w:rsidRDefault="00B22B6A">
            <w:pPr>
              <w:keepNext/>
              <w:spacing w:after="20" w:line="252" w:lineRule="auto"/>
            </w:pPr>
            <w:r>
              <w:rPr>
                <w:b/>
              </w:rPr>
              <w:t>Control</w:t>
            </w:r>
          </w:p>
        </w:tc>
        <w:tc>
          <w:tcPr>
            <w:tcW w:w="3231" w:type="dxa"/>
            <w:shd w:val="clear" w:color="auto" w:fill="BFD9FF"/>
          </w:tcPr>
          <w:p w14:paraId="084405AC" w14:textId="77777777" w:rsidR="0045725A" w:rsidRDefault="00B22B6A">
            <w:pPr>
              <w:keepNext/>
              <w:spacing w:after="20" w:line="252" w:lineRule="auto"/>
            </w:pPr>
            <w:r>
              <w:rPr>
                <w:b/>
              </w:rPr>
              <w:t>Description</w:t>
            </w:r>
          </w:p>
        </w:tc>
        <w:tc>
          <w:tcPr>
            <w:tcW w:w="1417" w:type="dxa"/>
            <w:shd w:val="clear" w:color="auto" w:fill="BFD9FF"/>
          </w:tcPr>
          <w:p w14:paraId="349A3FB9" w14:textId="77777777" w:rsidR="0045725A" w:rsidRDefault="00B22B6A">
            <w:pPr>
              <w:keepNext/>
              <w:spacing w:after="20" w:line="252" w:lineRule="auto"/>
            </w:pPr>
            <w:r>
              <w:rPr>
                <w:b/>
              </w:rPr>
              <w:t>Type</w:t>
            </w:r>
          </w:p>
        </w:tc>
        <w:tc>
          <w:tcPr>
            <w:tcW w:w="1304" w:type="dxa"/>
            <w:shd w:val="clear" w:color="auto" w:fill="BFD9FF"/>
          </w:tcPr>
          <w:p w14:paraId="1C8B6471" w14:textId="77777777" w:rsidR="0045725A" w:rsidRDefault="00B22B6A">
            <w:pPr>
              <w:keepNext/>
              <w:spacing w:after="20" w:line="252" w:lineRule="auto"/>
            </w:pPr>
            <w:r>
              <w:rPr>
                <w:b/>
              </w:rPr>
              <w:t>Owner</w:t>
            </w:r>
          </w:p>
        </w:tc>
        <w:tc>
          <w:tcPr>
            <w:tcW w:w="1531" w:type="dxa"/>
            <w:shd w:val="clear" w:color="auto" w:fill="BFD9FF"/>
          </w:tcPr>
          <w:p w14:paraId="2A98FA6D" w14:textId="77777777" w:rsidR="0045725A" w:rsidRDefault="00B22B6A">
            <w:pPr>
              <w:keepNext/>
              <w:spacing w:after="20" w:line="252" w:lineRule="auto"/>
            </w:pPr>
            <w:r>
              <w:rPr>
                <w:b/>
              </w:rPr>
              <w:t>Evidence</w:t>
            </w:r>
          </w:p>
        </w:tc>
      </w:tr>
      <w:tr w:rsidR="0045725A" w14:paraId="2E3F2F7C" w14:textId="77777777">
        <w:trPr>
          <w:cantSplit/>
        </w:trPr>
        <w:tc>
          <w:tcPr>
            <w:tcW w:w="1928" w:type="dxa"/>
          </w:tcPr>
          <w:p w14:paraId="2DF64A30" w14:textId="77777777" w:rsidR="0045725A" w:rsidRDefault="00B22B6A">
            <w:pPr>
              <w:keepNext/>
              <w:spacing w:after="20" w:line="252" w:lineRule="auto"/>
            </w:pPr>
            <w:r>
              <w:t>Input validation</w:t>
            </w:r>
          </w:p>
        </w:tc>
        <w:tc>
          <w:tcPr>
            <w:tcW w:w="3231" w:type="dxa"/>
          </w:tcPr>
          <w:p w14:paraId="5C88CEC7" w14:textId="77777777" w:rsidR="0045725A" w:rsidRDefault="00B22B6A">
            <w:pPr>
              <w:keepNext/>
              <w:spacing w:after="20" w:line="252" w:lineRule="auto"/>
            </w:pPr>
            <w:r>
              <w:t>[Row counts, ranges and missing values checked before each run]</w:t>
            </w:r>
          </w:p>
        </w:tc>
        <w:tc>
          <w:tcPr>
            <w:tcW w:w="1417" w:type="dxa"/>
          </w:tcPr>
          <w:p w14:paraId="0771A31B" w14:textId="77777777" w:rsidR="0045725A" w:rsidRDefault="00B22B6A">
            <w:pPr>
              <w:keepNext/>
              <w:spacing w:after="20" w:line="252" w:lineRule="auto"/>
            </w:pPr>
            <w:r>
              <w:t>Preventive</w:t>
            </w:r>
          </w:p>
        </w:tc>
        <w:tc>
          <w:tcPr>
            <w:tcW w:w="1304" w:type="dxa"/>
          </w:tcPr>
          <w:p w14:paraId="2D8AEB1F" w14:textId="77777777" w:rsidR="0045725A" w:rsidRDefault="00B22B6A">
            <w:pPr>
              <w:keepNext/>
              <w:spacing w:after="20" w:line="252" w:lineRule="auto"/>
            </w:pPr>
            <w:r>
              <w:t>[ ]</w:t>
            </w:r>
          </w:p>
        </w:tc>
        <w:tc>
          <w:tcPr>
            <w:tcW w:w="1531" w:type="dxa"/>
          </w:tcPr>
          <w:p w14:paraId="456AD376" w14:textId="77777777" w:rsidR="0045725A" w:rsidRDefault="00B22B6A">
            <w:pPr>
              <w:keepNext/>
              <w:spacing w:after="20" w:line="252" w:lineRule="auto"/>
            </w:pPr>
            <w:r>
              <w:t>[ ]</w:t>
            </w:r>
          </w:p>
        </w:tc>
      </w:tr>
      <w:tr w:rsidR="0045725A" w14:paraId="1A8C8076" w14:textId="77777777">
        <w:trPr>
          <w:cantSplit/>
        </w:trPr>
        <w:tc>
          <w:tcPr>
            <w:tcW w:w="1928" w:type="dxa"/>
            <w:shd w:val="clear" w:color="auto" w:fill="EAF3FF"/>
          </w:tcPr>
          <w:p w14:paraId="490D64D0" w14:textId="77777777" w:rsidR="0045725A" w:rsidRDefault="00B22B6A">
            <w:pPr>
              <w:keepNext/>
              <w:spacing w:after="20" w:line="252" w:lineRule="auto"/>
            </w:pPr>
            <w:r>
              <w:t>Reconciliation</w:t>
            </w:r>
          </w:p>
        </w:tc>
        <w:tc>
          <w:tcPr>
            <w:tcW w:w="3231" w:type="dxa"/>
            <w:shd w:val="clear" w:color="auto" w:fill="EAF3FF"/>
          </w:tcPr>
          <w:p w14:paraId="21E16551" w14:textId="77777777" w:rsidR="0045725A" w:rsidRDefault="00B22B6A">
            <w:pPr>
              <w:keepNext/>
              <w:spacing w:after="20" w:line="252" w:lineRule="auto"/>
            </w:pPr>
            <w:r>
              <w:t>[Opening balance agrees to the general ledger]</w:t>
            </w:r>
          </w:p>
        </w:tc>
        <w:tc>
          <w:tcPr>
            <w:tcW w:w="1417" w:type="dxa"/>
            <w:shd w:val="clear" w:color="auto" w:fill="EAF3FF"/>
          </w:tcPr>
          <w:p w14:paraId="5EF8A187" w14:textId="77777777" w:rsidR="0045725A" w:rsidRDefault="00B22B6A">
            <w:pPr>
              <w:keepNext/>
              <w:spacing w:after="20" w:line="252" w:lineRule="auto"/>
            </w:pPr>
            <w:r>
              <w:t>Detective</w:t>
            </w:r>
          </w:p>
        </w:tc>
        <w:tc>
          <w:tcPr>
            <w:tcW w:w="1304" w:type="dxa"/>
            <w:shd w:val="clear" w:color="auto" w:fill="EAF3FF"/>
          </w:tcPr>
          <w:p w14:paraId="03598E5D" w14:textId="77777777" w:rsidR="0045725A" w:rsidRDefault="00B22B6A">
            <w:pPr>
              <w:keepNext/>
              <w:spacing w:after="20" w:line="252" w:lineRule="auto"/>
            </w:pPr>
            <w:r>
              <w:t>[ ]</w:t>
            </w:r>
          </w:p>
        </w:tc>
        <w:tc>
          <w:tcPr>
            <w:tcW w:w="1531" w:type="dxa"/>
            <w:shd w:val="clear" w:color="auto" w:fill="EAF3FF"/>
          </w:tcPr>
          <w:p w14:paraId="1DB742DB" w14:textId="77777777" w:rsidR="0045725A" w:rsidRDefault="00B22B6A">
            <w:pPr>
              <w:keepNext/>
              <w:spacing w:after="20" w:line="252" w:lineRule="auto"/>
            </w:pPr>
            <w:r>
              <w:t>[ ]</w:t>
            </w:r>
          </w:p>
        </w:tc>
      </w:tr>
      <w:tr w:rsidR="0045725A" w14:paraId="38FFC2CD" w14:textId="77777777">
        <w:trPr>
          <w:cantSplit/>
        </w:trPr>
        <w:tc>
          <w:tcPr>
            <w:tcW w:w="1928" w:type="dxa"/>
          </w:tcPr>
          <w:p w14:paraId="1B28EB7D" w14:textId="77777777" w:rsidR="0045725A" w:rsidRDefault="00B22B6A">
            <w:pPr>
              <w:keepNext/>
              <w:spacing w:after="20" w:line="252" w:lineRule="auto"/>
            </w:pPr>
            <w:r>
              <w:t>Output reasonableness</w:t>
            </w:r>
          </w:p>
        </w:tc>
        <w:tc>
          <w:tcPr>
            <w:tcW w:w="3231" w:type="dxa"/>
          </w:tcPr>
          <w:p w14:paraId="0BDECBDE" w14:textId="77777777" w:rsidR="0045725A" w:rsidRDefault="00B22B6A">
            <w:pPr>
              <w:keepNext/>
              <w:spacing w:after="20" w:line="252" w:lineRule="auto"/>
            </w:pPr>
            <w:r>
              <w:t>[CPR sits within a set band of last period]</w:t>
            </w:r>
          </w:p>
        </w:tc>
        <w:tc>
          <w:tcPr>
            <w:tcW w:w="1417" w:type="dxa"/>
          </w:tcPr>
          <w:p w14:paraId="7D3FB2A0" w14:textId="77777777" w:rsidR="0045725A" w:rsidRDefault="00B22B6A">
            <w:pPr>
              <w:keepNext/>
              <w:spacing w:after="20" w:line="252" w:lineRule="auto"/>
            </w:pPr>
            <w:r>
              <w:t>Detective</w:t>
            </w:r>
          </w:p>
        </w:tc>
        <w:tc>
          <w:tcPr>
            <w:tcW w:w="1304" w:type="dxa"/>
          </w:tcPr>
          <w:p w14:paraId="0FB4A00F" w14:textId="77777777" w:rsidR="0045725A" w:rsidRDefault="00B22B6A">
            <w:pPr>
              <w:keepNext/>
              <w:spacing w:after="20" w:line="252" w:lineRule="auto"/>
            </w:pPr>
            <w:r>
              <w:t>[ ]</w:t>
            </w:r>
          </w:p>
        </w:tc>
        <w:tc>
          <w:tcPr>
            <w:tcW w:w="1531" w:type="dxa"/>
          </w:tcPr>
          <w:p w14:paraId="1F6D23B6" w14:textId="77777777" w:rsidR="0045725A" w:rsidRDefault="00B22B6A">
            <w:pPr>
              <w:keepNext/>
              <w:spacing w:after="20" w:line="252" w:lineRule="auto"/>
            </w:pPr>
            <w:r>
              <w:t>[ ]</w:t>
            </w:r>
          </w:p>
        </w:tc>
      </w:tr>
      <w:tr w:rsidR="0045725A" w14:paraId="2FF12CB3" w14:textId="77777777">
        <w:trPr>
          <w:cantSplit/>
        </w:trPr>
        <w:tc>
          <w:tcPr>
            <w:tcW w:w="1928" w:type="dxa"/>
            <w:shd w:val="clear" w:color="auto" w:fill="EAF3FF"/>
          </w:tcPr>
          <w:p w14:paraId="46E10977" w14:textId="77777777" w:rsidR="0045725A" w:rsidRDefault="00B22B6A">
            <w:pPr>
              <w:keepNext/>
              <w:spacing w:after="20" w:line="252" w:lineRule="auto"/>
            </w:pPr>
            <w:r>
              <w:t>Four-eyes review</w:t>
            </w:r>
          </w:p>
        </w:tc>
        <w:tc>
          <w:tcPr>
            <w:tcW w:w="3231" w:type="dxa"/>
            <w:shd w:val="clear" w:color="auto" w:fill="EAF3FF"/>
          </w:tcPr>
          <w:p w14:paraId="4234EFA6" w14:textId="77777777" w:rsidR="0045725A" w:rsidRDefault="00B22B6A">
            <w:pPr>
              <w:keepNext/>
              <w:spacing w:after="20" w:line="252" w:lineRule="auto"/>
            </w:pPr>
            <w:r>
              <w:t>[A second person signs each run]</w:t>
            </w:r>
          </w:p>
        </w:tc>
        <w:tc>
          <w:tcPr>
            <w:tcW w:w="1417" w:type="dxa"/>
            <w:shd w:val="clear" w:color="auto" w:fill="EAF3FF"/>
          </w:tcPr>
          <w:p w14:paraId="03DA8FD8" w14:textId="77777777" w:rsidR="0045725A" w:rsidRDefault="00B22B6A">
            <w:pPr>
              <w:keepNext/>
              <w:spacing w:after="20" w:line="252" w:lineRule="auto"/>
            </w:pPr>
            <w:r>
              <w:t>Preventive</w:t>
            </w:r>
          </w:p>
        </w:tc>
        <w:tc>
          <w:tcPr>
            <w:tcW w:w="1304" w:type="dxa"/>
            <w:shd w:val="clear" w:color="auto" w:fill="EAF3FF"/>
          </w:tcPr>
          <w:p w14:paraId="72CD1174" w14:textId="77777777" w:rsidR="0045725A" w:rsidRDefault="00B22B6A">
            <w:pPr>
              <w:keepNext/>
              <w:spacing w:after="20" w:line="252" w:lineRule="auto"/>
            </w:pPr>
            <w:r>
              <w:t>[ ]</w:t>
            </w:r>
          </w:p>
        </w:tc>
        <w:tc>
          <w:tcPr>
            <w:tcW w:w="1531" w:type="dxa"/>
            <w:shd w:val="clear" w:color="auto" w:fill="EAF3FF"/>
          </w:tcPr>
          <w:p w14:paraId="402393FD" w14:textId="77777777" w:rsidR="0045725A" w:rsidRDefault="00B22B6A">
            <w:pPr>
              <w:keepNext/>
              <w:spacing w:after="20" w:line="252" w:lineRule="auto"/>
            </w:pPr>
            <w:r>
              <w:t>[ ]</w:t>
            </w:r>
          </w:p>
        </w:tc>
      </w:tr>
      <w:tr w:rsidR="0045725A" w14:paraId="02F7B904" w14:textId="77777777">
        <w:trPr>
          <w:cantSplit/>
        </w:trPr>
        <w:tc>
          <w:tcPr>
            <w:tcW w:w="1928" w:type="dxa"/>
          </w:tcPr>
          <w:p w14:paraId="524C960F" w14:textId="77777777" w:rsidR="0045725A" w:rsidRDefault="00B22B6A">
            <w:pPr>
              <w:keepNext/>
              <w:spacing w:after="20" w:line="252" w:lineRule="auto"/>
            </w:pPr>
            <w:r>
              <w:t>Override log</w:t>
            </w:r>
          </w:p>
        </w:tc>
        <w:tc>
          <w:tcPr>
            <w:tcW w:w="3231" w:type="dxa"/>
          </w:tcPr>
          <w:p w14:paraId="5F259EC8" w14:textId="77777777" w:rsidR="0045725A" w:rsidRDefault="00B22B6A">
            <w:pPr>
              <w:keepNext/>
              <w:spacing w:after="20" w:line="252" w:lineRule="auto"/>
            </w:pPr>
            <w:r>
              <w:t>[Every manual override recorded with reason, size, approver and expiry]</w:t>
            </w:r>
          </w:p>
        </w:tc>
        <w:tc>
          <w:tcPr>
            <w:tcW w:w="1417" w:type="dxa"/>
          </w:tcPr>
          <w:p w14:paraId="4149369F" w14:textId="77777777" w:rsidR="0045725A" w:rsidRDefault="00B22B6A">
            <w:pPr>
              <w:keepNext/>
              <w:spacing w:after="20" w:line="252" w:lineRule="auto"/>
            </w:pPr>
            <w:r>
              <w:t>Detective</w:t>
            </w:r>
          </w:p>
        </w:tc>
        <w:tc>
          <w:tcPr>
            <w:tcW w:w="1304" w:type="dxa"/>
          </w:tcPr>
          <w:p w14:paraId="30C1550B" w14:textId="77777777" w:rsidR="0045725A" w:rsidRDefault="00B22B6A">
            <w:pPr>
              <w:keepNext/>
              <w:spacing w:after="20" w:line="252" w:lineRule="auto"/>
            </w:pPr>
            <w:r>
              <w:t>[ ]</w:t>
            </w:r>
          </w:p>
        </w:tc>
        <w:tc>
          <w:tcPr>
            <w:tcW w:w="1531" w:type="dxa"/>
          </w:tcPr>
          <w:p w14:paraId="03E85453" w14:textId="77777777" w:rsidR="0045725A" w:rsidRDefault="00B22B6A">
            <w:pPr>
              <w:keepNext/>
              <w:spacing w:after="20" w:line="252" w:lineRule="auto"/>
            </w:pPr>
            <w:r>
              <w:t>[ ]</w:t>
            </w:r>
          </w:p>
        </w:tc>
      </w:tr>
    </w:tbl>
    <w:p w14:paraId="74817F27" w14:textId="77777777" w:rsidR="0045725A" w:rsidRDefault="0045725A">
      <w:pPr>
        <w:spacing w:after="40"/>
      </w:pPr>
    </w:p>
    <w:p w14:paraId="26F7FDEC" w14:textId="77777777" w:rsidR="0045725A" w:rsidRDefault="00B22B6A">
      <w:pPr>
        <w:pStyle w:val="Heading1"/>
      </w:pPr>
      <w:bookmarkStart w:id="45" w:name="_Toc243486192"/>
      <w:r>
        <w:lastRenderedPageBreak/>
        <w:t>10. Scenarios and stress testing</w:t>
      </w:r>
      <w:bookmarkEnd w:id="45"/>
    </w:p>
    <w:p w14:paraId="12D50FCB" w14:textId="5324A4F7" w:rsidR="0045725A" w:rsidRDefault="00316AC4">
      <w:pPr>
        <w:keepNext/>
        <w:jc w:val="both"/>
      </w:pPr>
      <w:r>
        <w:t>Define each scenario, its rationale and the decision it informs. Select stresses relevant to the model's purpose, portfolio, key drivers and risk profile; explain how scenarios are calibrated and note material limitations. Scenario labels and values shown below are illustrative; adapt or remove them.</w:t>
      </w:r>
    </w:p>
    <w:tbl>
      <w:tblPr>
        <w:tblW w:w="0" w:type="auto"/>
        <w:tblBorders>
          <w:top w:val="single" w:sz="4" w:space="0" w:color="A9BFDD"/>
          <w:left w:val="single" w:sz="4" w:space="0" w:color="A9BFDD"/>
          <w:bottom w:val="single" w:sz="4" w:space="0" w:color="A9BFDD"/>
          <w:right w:val="single" w:sz="4" w:space="0" w:color="A9BFDD"/>
          <w:insideH w:val="single" w:sz="4" w:space="0" w:color="A9BFDD"/>
          <w:insideV w:val="single" w:sz="4" w:space="0" w:color="A9BFDD"/>
        </w:tblBorders>
        <w:tblLayout w:type="fixed"/>
        <w:tblCellMar>
          <w:top w:w="50" w:type="dxa"/>
          <w:left w:w="90" w:type="dxa"/>
          <w:bottom w:w="50" w:type="dxa"/>
          <w:right w:w="90" w:type="dxa"/>
        </w:tblCellMar>
        <w:tblLook w:val="04A0" w:firstRow="1" w:lastRow="0" w:firstColumn="1" w:lastColumn="0" w:noHBand="0" w:noVBand="1"/>
      </w:tblPr>
      <w:tblGrid>
        <w:gridCol w:w="1701"/>
        <w:gridCol w:w="2608"/>
        <w:gridCol w:w="2948"/>
        <w:gridCol w:w="2154"/>
      </w:tblGrid>
      <w:tr w:rsidR="0045725A" w14:paraId="6E06860D" w14:textId="77777777">
        <w:trPr>
          <w:cantSplit/>
          <w:tblHeader/>
        </w:trPr>
        <w:tc>
          <w:tcPr>
            <w:tcW w:w="1701" w:type="dxa"/>
            <w:shd w:val="clear" w:color="auto" w:fill="BFD9FF"/>
          </w:tcPr>
          <w:p w14:paraId="12CB960C" w14:textId="77777777" w:rsidR="0045725A" w:rsidRDefault="00B22B6A">
            <w:pPr>
              <w:keepNext/>
              <w:spacing w:after="20" w:line="252" w:lineRule="auto"/>
            </w:pPr>
            <w:r>
              <w:rPr>
                <w:b/>
              </w:rPr>
              <w:t>Scenario</w:t>
            </w:r>
          </w:p>
        </w:tc>
        <w:tc>
          <w:tcPr>
            <w:tcW w:w="2608" w:type="dxa"/>
            <w:shd w:val="clear" w:color="auto" w:fill="BFD9FF"/>
          </w:tcPr>
          <w:p w14:paraId="2747FFC9" w14:textId="77777777" w:rsidR="0045725A" w:rsidRDefault="00B22B6A">
            <w:pPr>
              <w:keepNext/>
              <w:spacing w:after="20" w:line="252" w:lineRule="auto"/>
            </w:pPr>
            <w:r>
              <w:rPr>
                <w:b/>
              </w:rPr>
              <w:t>Definition</w:t>
            </w:r>
          </w:p>
        </w:tc>
        <w:tc>
          <w:tcPr>
            <w:tcW w:w="2948" w:type="dxa"/>
            <w:shd w:val="clear" w:color="auto" w:fill="BFD9FF"/>
          </w:tcPr>
          <w:p w14:paraId="102C890E" w14:textId="77777777" w:rsidR="0045725A" w:rsidRDefault="00B22B6A">
            <w:pPr>
              <w:keepNext/>
              <w:spacing w:after="20" w:line="252" w:lineRule="auto"/>
            </w:pPr>
            <w:r>
              <w:rPr>
                <w:b/>
              </w:rPr>
              <w:t>Rationale</w:t>
            </w:r>
          </w:p>
        </w:tc>
        <w:tc>
          <w:tcPr>
            <w:tcW w:w="2154" w:type="dxa"/>
            <w:shd w:val="clear" w:color="auto" w:fill="BFD9FF"/>
          </w:tcPr>
          <w:p w14:paraId="1792990F" w14:textId="77777777" w:rsidR="0045725A" w:rsidRDefault="00B22B6A">
            <w:pPr>
              <w:keepNext/>
              <w:spacing w:after="20" w:line="252" w:lineRule="auto"/>
            </w:pPr>
            <w:r>
              <w:rPr>
                <w:b/>
              </w:rPr>
              <w:t>Used in</w:t>
            </w:r>
          </w:p>
        </w:tc>
      </w:tr>
      <w:tr w:rsidR="0045725A" w14:paraId="069F9EF6" w14:textId="77777777">
        <w:trPr>
          <w:cantSplit/>
        </w:trPr>
        <w:tc>
          <w:tcPr>
            <w:tcW w:w="1701" w:type="dxa"/>
          </w:tcPr>
          <w:p w14:paraId="0B518402" w14:textId="77777777" w:rsidR="0045725A" w:rsidRDefault="00B22B6A">
            <w:pPr>
              <w:keepNext/>
              <w:spacing w:after="20" w:line="252" w:lineRule="auto"/>
            </w:pPr>
            <w:r>
              <w:t>Base</w:t>
            </w:r>
          </w:p>
        </w:tc>
        <w:tc>
          <w:tcPr>
            <w:tcW w:w="2608" w:type="dxa"/>
          </w:tcPr>
          <w:p w14:paraId="5141E7C3" w14:textId="77777777" w:rsidR="0045725A" w:rsidRDefault="00B22B6A">
            <w:pPr>
              <w:keepNext/>
              <w:spacing w:after="20" w:line="252" w:lineRule="auto"/>
            </w:pPr>
            <w:r>
              <w:t>[Current forward curve]</w:t>
            </w:r>
          </w:p>
        </w:tc>
        <w:tc>
          <w:tcPr>
            <w:tcW w:w="2948" w:type="dxa"/>
          </w:tcPr>
          <w:p w14:paraId="68651607" w14:textId="77777777" w:rsidR="0045725A" w:rsidRDefault="00B22B6A">
            <w:pPr>
              <w:keepNext/>
              <w:spacing w:after="20" w:line="252" w:lineRule="auto"/>
            </w:pPr>
            <w:r>
              <w:t>[ ]</w:t>
            </w:r>
          </w:p>
        </w:tc>
        <w:tc>
          <w:tcPr>
            <w:tcW w:w="2154" w:type="dxa"/>
          </w:tcPr>
          <w:p w14:paraId="090B03DB" w14:textId="77777777" w:rsidR="0045725A" w:rsidRDefault="00B22B6A">
            <w:pPr>
              <w:keepNext/>
              <w:spacing w:after="20" w:line="252" w:lineRule="auto"/>
            </w:pPr>
            <w:r>
              <w:t>[ ]</w:t>
            </w:r>
          </w:p>
        </w:tc>
      </w:tr>
      <w:tr w:rsidR="0045725A" w14:paraId="146836B1" w14:textId="77777777">
        <w:trPr>
          <w:cantSplit/>
        </w:trPr>
        <w:tc>
          <w:tcPr>
            <w:tcW w:w="1701" w:type="dxa"/>
            <w:shd w:val="clear" w:color="auto" w:fill="EAF3FF"/>
          </w:tcPr>
          <w:p w14:paraId="34A1F1E6" w14:textId="77777777" w:rsidR="0045725A" w:rsidRDefault="00B22B6A">
            <w:pPr>
              <w:keepNext/>
              <w:spacing w:after="20" w:line="252" w:lineRule="auto"/>
            </w:pPr>
            <w:r>
              <w:t>High CPR</w:t>
            </w:r>
          </w:p>
        </w:tc>
        <w:tc>
          <w:tcPr>
            <w:tcW w:w="2608" w:type="dxa"/>
            <w:shd w:val="clear" w:color="auto" w:fill="EAF3FF"/>
          </w:tcPr>
          <w:p w14:paraId="43C9D6AD" w14:textId="77777777" w:rsidR="0045725A" w:rsidRDefault="00B22B6A">
            <w:pPr>
              <w:keepNext/>
              <w:spacing w:after="20" w:line="252" w:lineRule="auto"/>
            </w:pPr>
            <w:r>
              <w:t>[Hazard × 1.5]</w:t>
            </w:r>
          </w:p>
        </w:tc>
        <w:tc>
          <w:tcPr>
            <w:tcW w:w="2948" w:type="dxa"/>
            <w:shd w:val="clear" w:color="auto" w:fill="EAF3FF"/>
          </w:tcPr>
          <w:p w14:paraId="313D87AF" w14:textId="77777777" w:rsidR="0045725A" w:rsidRDefault="00B22B6A">
            <w:pPr>
              <w:keepNext/>
              <w:spacing w:after="20" w:line="252" w:lineRule="auto"/>
            </w:pPr>
            <w:r>
              <w:t>[ ]</w:t>
            </w:r>
          </w:p>
        </w:tc>
        <w:tc>
          <w:tcPr>
            <w:tcW w:w="2154" w:type="dxa"/>
            <w:shd w:val="clear" w:color="auto" w:fill="EAF3FF"/>
          </w:tcPr>
          <w:p w14:paraId="208B2070" w14:textId="77777777" w:rsidR="0045725A" w:rsidRDefault="00B22B6A">
            <w:pPr>
              <w:keepNext/>
              <w:spacing w:after="20" w:line="252" w:lineRule="auto"/>
            </w:pPr>
            <w:r>
              <w:t>[ ]</w:t>
            </w:r>
          </w:p>
        </w:tc>
      </w:tr>
      <w:tr w:rsidR="0045725A" w14:paraId="10A7CEA9" w14:textId="77777777">
        <w:trPr>
          <w:cantSplit/>
        </w:trPr>
        <w:tc>
          <w:tcPr>
            <w:tcW w:w="1701" w:type="dxa"/>
          </w:tcPr>
          <w:p w14:paraId="7D06DB25" w14:textId="77777777" w:rsidR="0045725A" w:rsidRDefault="00B22B6A">
            <w:pPr>
              <w:keepNext/>
              <w:spacing w:after="20" w:line="252" w:lineRule="auto"/>
            </w:pPr>
            <w:r>
              <w:t>Low CPR</w:t>
            </w:r>
          </w:p>
        </w:tc>
        <w:tc>
          <w:tcPr>
            <w:tcW w:w="2608" w:type="dxa"/>
          </w:tcPr>
          <w:p w14:paraId="0B121926" w14:textId="77777777" w:rsidR="0045725A" w:rsidRDefault="00B22B6A">
            <w:pPr>
              <w:keepNext/>
              <w:spacing w:after="20" w:line="252" w:lineRule="auto"/>
            </w:pPr>
            <w:r>
              <w:t>[Hazard × 0.5]</w:t>
            </w:r>
          </w:p>
        </w:tc>
        <w:tc>
          <w:tcPr>
            <w:tcW w:w="2948" w:type="dxa"/>
          </w:tcPr>
          <w:p w14:paraId="505B8046" w14:textId="77777777" w:rsidR="0045725A" w:rsidRDefault="00B22B6A">
            <w:pPr>
              <w:keepNext/>
              <w:spacing w:after="20" w:line="252" w:lineRule="auto"/>
            </w:pPr>
            <w:r>
              <w:t>[ ]</w:t>
            </w:r>
          </w:p>
        </w:tc>
        <w:tc>
          <w:tcPr>
            <w:tcW w:w="2154" w:type="dxa"/>
          </w:tcPr>
          <w:p w14:paraId="6154E37B" w14:textId="77777777" w:rsidR="0045725A" w:rsidRDefault="00B22B6A">
            <w:pPr>
              <w:keepNext/>
              <w:spacing w:after="20" w:line="252" w:lineRule="auto"/>
            </w:pPr>
            <w:r>
              <w:t>[ ]</w:t>
            </w:r>
          </w:p>
        </w:tc>
      </w:tr>
      <w:tr w:rsidR="0045725A" w14:paraId="4D13773C" w14:textId="77777777">
        <w:trPr>
          <w:cantSplit/>
        </w:trPr>
        <w:tc>
          <w:tcPr>
            <w:tcW w:w="1701" w:type="dxa"/>
            <w:shd w:val="clear" w:color="auto" w:fill="EAF3FF"/>
          </w:tcPr>
          <w:p w14:paraId="10AFEF3B" w14:textId="77777777" w:rsidR="0045725A" w:rsidRDefault="00B22B6A">
            <w:pPr>
              <w:keepNext/>
              <w:spacing w:after="20" w:line="252" w:lineRule="auto"/>
            </w:pPr>
            <w:r>
              <w:t>Rates down</w:t>
            </w:r>
          </w:p>
        </w:tc>
        <w:tc>
          <w:tcPr>
            <w:tcW w:w="2608" w:type="dxa"/>
            <w:shd w:val="clear" w:color="auto" w:fill="EAF3FF"/>
          </w:tcPr>
          <w:p w14:paraId="48796900" w14:textId="13400737" w:rsidR="0045725A" w:rsidRDefault="00316AC4">
            <w:pPr>
              <w:keepNext/>
              <w:spacing w:after="20" w:line="252" w:lineRule="auto"/>
            </w:pPr>
            <w:r>
              <w:t>[Relevant scenario and calibrated shock, if applicable]</w:t>
            </w:r>
          </w:p>
        </w:tc>
        <w:tc>
          <w:tcPr>
            <w:tcW w:w="2948" w:type="dxa"/>
            <w:shd w:val="clear" w:color="auto" w:fill="EAF3FF"/>
          </w:tcPr>
          <w:p w14:paraId="74BDF22C" w14:textId="77777777" w:rsidR="0045725A" w:rsidRDefault="00B22B6A">
            <w:pPr>
              <w:keepNext/>
              <w:spacing w:after="20" w:line="252" w:lineRule="auto"/>
            </w:pPr>
            <w:r>
              <w:t>[ ]</w:t>
            </w:r>
          </w:p>
        </w:tc>
        <w:tc>
          <w:tcPr>
            <w:tcW w:w="2154" w:type="dxa"/>
            <w:shd w:val="clear" w:color="auto" w:fill="EAF3FF"/>
          </w:tcPr>
          <w:p w14:paraId="360085A2" w14:textId="77777777" w:rsidR="0045725A" w:rsidRDefault="00B22B6A">
            <w:pPr>
              <w:keepNext/>
              <w:spacing w:after="20" w:line="252" w:lineRule="auto"/>
            </w:pPr>
            <w:r>
              <w:t>[ ]</w:t>
            </w:r>
          </w:p>
        </w:tc>
      </w:tr>
      <w:tr w:rsidR="0045725A" w14:paraId="12FDF2FD" w14:textId="77777777">
        <w:trPr>
          <w:cantSplit/>
        </w:trPr>
        <w:tc>
          <w:tcPr>
            <w:tcW w:w="1701" w:type="dxa"/>
          </w:tcPr>
          <w:p w14:paraId="7ED21B66" w14:textId="77777777" w:rsidR="0045725A" w:rsidRDefault="00B22B6A">
            <w:pPr>
              <w:keepNext/>
              <w:spacing w:after="20" w:line="252" w:lineRule="auto"/>
            </w:pPr>
            <w:r>
              <w:t>Rates up</w:t>
            </w:r>
          </w:p>
        </w:tc>
        <w:tc>
          <w:tcPr>
            <w:tcW w:w="2608" w:type="dxa"/>
          </w:tcPr>
          <w:p w14:paraId="5D7219C1" w14:textId="2A3257B1" w:rsidR="0045725A" w:rsidRDefault="00316AC4">
            <w:pPr>
              <w:keepNext/>
              <w:spacing w:after="20" w:line="252" w:lineRule="auto"/>
            </w:pPr>
            <w:r>
              <w:t>[Relevant scenario and calibrated shock, if applicable]</w:t>
            </w:r>
          </w:p>
        </w:tc>
        <w:tc>
          <w:tcPr>
            <w:tcW w:w="2948" w:type="dxa"/>
          </w:tcPr>
          <w:p w14:paraId="7D52EB22" w14:textId="77777777" w:rsidR="0045725A" w:rsidRDefault="00B22B6A">
            <w:pPr>
              <w:keepNext/>
              <w:spacing w:after="20" w:line="252" w:lineRule="auto"/>
            </w:pPr>
            <w:r>
              <w:t>[ ]</w:t>
            </w:r>
          </w:p>
        </w:tc>
        <w:tc>
          <w:tcPr>
            <w:tcW w:w="2154" w:type="dxa"/>
          </w:tcPr>
          <w:p w14:paraId="71137860" w14:textId="77777777" w:rsidR="0045725A" w:rsidRDefault="00B22B6A">
            <w:pPr>
              <w:keepNext/>
              <w:spacing w:after="20" w:line="252" w:lineRule="auto"/>
            </w:pPr>
            <w:r>
              <w:t>[ ]</w:t>
            </w:r>
          </w:p>
        </w:tc>
      </w:tr>
      <w:tr w:rsidR="0045725A" w14:paraId="2DF793DE" w14:textId="77777777">
        <w:trPr>
          <w:cantSplit/>
        </w:trPr>
        <w:tc>
          <w:tcPr>
            <w:tcW w:w="1701" w:type="dxa"/>
            <w:shd w:val="clear" w:color="auto" w:fill="EAF3FF"/>
          </w:tcPr>
          <w:p w14:paraId="335F8DFB" w14:textId="77777777" w:rsidR="0045725A" w:rsidRDefault="00B22B6A">
            <w:pPr>
              <w:keepNext/>
              <w:spacing w:after="20" w:line="252" w:lineRule="auto"/>
            </w:pPr>
            <w:r>
              <w:t>[ ]</w:t>
            </w:r>
          </w:p>
        </w:tc>
        <w:tc>
          <w:tcPr>
            <w:tcW w:w="2608" w:type="dxa"/>
            <w:shd w:val="clear" w:color="auto" w:fill="EAF3FF"/>
          </w:tcPr>
          <w:p w14:paraId="73D6A741" w14:textId="77777777" w:rsidR="0045725A" w:rsidRDefault="0045725A">
            <w:pPr>
              <w:keepNext/>
              <w:spacing w:after="20" w:line="252" w:lineRule="auto"/>
            </w:pPr>
          </w:p>
        </w:tc>
        <w:tc>
          <w:tcPr>
            <w:tcW w:w="2948" w:type="dxa"/>
            <w:shd w:val="clear" w:color="auto" w:fill="EAF3FF"/>
          </w:tcPr>
          <w:p w14:paraId="0CDB56FC" w14:textId="77777777" w:rsidR="0045725A" w:rsidRDefault="0045725A">
            <w:pPr>
              <w:keepNext/>
              <w:spacing w:after="20" w:line="252" w:lineRule="auto"/>
            </w:pPr>
          </w:p>
        </w:tc>
        <w:tc>
          <w:tcPr>
            <w:tcW w:w="2154" w:type="dxa"/>
            <w:shd w:val="clear" w:color="auto" w:fill="EAF3FF"/>
          </w:tcPr>
          <w:p w14:paraId="55A4CA73" w14:textId="77777777" w:rsidR="0045725A" w:rsidRDefault="0045725A">
            <w:pPr>
              <w:keepNext/>
              <w:spacing w:after="20" w:line="252" w:lineRule="auto"/>
            </w:pPr>
          </w:p>
        </w:tc>
      </w:tr>
    </w:tbl>
    <w:p w14:paraId="0DF06951" w14:textId="77777777" w:rsidR="0045725A" w:rsidRDefault="0045725A">
      <w:pPr>
        <w:keepNext/>
        <w:spacing w:after="40"/>
      </w:pPr>
    </w:p>
    <w:tbl>
      <w:tblPr>
        <w:tblW w:w="0" w:type="auto"/>
        <w:tblBorders>
          <w:top w:val="single" w:sz="4" w:space="0" w:color="A9BFDD"/>
          <w:left w:val="single" w:sz="4" w:space="0" w:color="A9BFDD"/>
          <w:bottom w:val="single" w:sz="4" w:space="0" w:color="A9BFDD"/>
          <w:right w:val="single" w:sz="4" w:space="0" w:color="A9BFDD"/>
          <w:insideH w:val="single" w:sz="4" w:space="0" w:color="A9BFDD"/>
          <w:insideV w:val="single" w:sz="4" w:space="0" w:color="A9BFDD"/>
        </w:tblBorders>
        <w:tblLayout w:type="fixed"/>
        <w:tblCellMar>
          <w:top w:w="50" w:type="dxa"/>
          <w:left w:w="90" w:type="dxa"/>
          <w:bottom w:w="50" w:type="dxa"/>
          <w:right w:w="90" w:type="dxa"/>
        </w:tblCellMar>
        <w:tblLook w:val="04A0" w:firstRow="1" w:lastRow="0" w:firstColumn="1" w:lastColumn="0" w:noHBand="0" w:noVBand="1"/>
      </w:tblPr>
      <w:tblGrid>
        <w:gridCol w:w="1701"/>
        <w:gridCol w:w="1361"/>
        <w:gridCol w:w="1814"/>
        <w:gridCol w:w="1474"/>
        <w:gridCol w:w="1474"/>
        <w:gridCol w:w="1587"/>
      </w:tblGrid>
      <w:tr w:rsidR="0045725A" w14:paraId="3C56B893" w14:textId="77777777">
        <w:trPr>
          <w:cantSplit/>
          <w:tblHeader/>
        </w:trPr>
        <w:tc>
          <w:tcPr>
            <w:tcW w:w="1701" w:type="dxa"/>
            <w:shd w:val="clear" w:color="auto" w:fill="BFD9FF"/>
          </w:tcPr>
          <w:p w14:paraId="5B050EB5" w14:textId="77777777" w:rsidR="0045725A" w:rsidRDefault="00B22B6A">
            <w:pPr>
              <w:keepNext/>
              <w:spacing w:after="20" w:line="252" w:lineRule="auto"/>
            </w:pPr>
            <w:r>
              <w:rPr>
                <w:b/>
              </w:rPr>
              <w:t>Scenario</w:t>
            </w:r>
          </w:p>
        </w:tc>
        <w:tc>
          <w:tcPr>
            <w:tcW w:w="1361" w:type="dxa"/>
            <w:shd w:val="clear" w:color="auto" w:fill="BFD9FF"/>
          </w:tcPr>
          <w:p w14:paraId="6C121E20" w14:textId="05222899" w:rsidR="0045725A" w:rsidRDefault="00316AC4">
            <w:pPr>
              <w:keepNext/>
              <w:spacing w:after="20" w:line="252" w:lineRule="auto"/>
            </w:pPr>
            <w:r>
              <w:rPr>
                <w:b/>
              </w:rPr>
              <w:t>[Relevant model measure, horizon and units]</w:t>
            </w:r>
          </w:p>
        </w:tc>
        <w:tc>
          <w:tcPr>
            <w:tcW w:w="1814" w:type="dxa"/>
            <w:shd w:val="clear" w:color="auto" w:fill="BFD9FF"/>
          </w:tcPr>
          <w:p w14:paraId="0E1AB2CE" w14:textId="0778C105" w:rsidR="0045725A" w:rsidRDefault="008D0DB4">
            <w:pPr>
              <w:keepNext/>
              <w:spacing w:after="20" w:line="252" w:lineRule="auto"/>
            </w:pPr>
            <w:r>
              <w:rPr>
                <w:b/>
              </w:rPr>
              <w:t>Cash inflow, relevant horizon (currency and scale)</w:t>
            </w:r>
          </w:p>
        </w:tc>
        <w:tc>
          <w:tcPr>
            <w:tcW w:w="1474" w:type="dxa"/>
            <w:shd w:val="clear" w:color="auto" w:fill="BFD9FF"/>
          </w:tcPr>
          <w:p w14:paraId="314A4202" w14:textId="72CF0E1A" w:rsidR="0045725A" w:rsidRDefault="008D0DB4">
            <w:pPr>
              <w:keepNext/>
              <w:spacing w:after="20" w:line="252" w:lineRule="auto"/>
            </w:pPr>
            <w:r>
              <w:rPr>
                <w:b/>
              </w:rPr>
              <w:t>[Relevant income or expense measure, horizon and units]</w:t>
            </w:r>
          </w:p>
        </w:tc>
        <w:tc>
          <w:tcPr>
            <w:tcW w:w="1474" w:type="dxa"/>
            <w:shd w:val="clear" w:color="auto" w:fill="BFD9FF"/>
          </w:tcPr>
          <w:p w14:paraId="08D310E9" w14:textId="76C1629D" w:rsidR="0045725A" w:rsidRDefault="008D0DB4">
            <w:pPr>
              <w:keepNext/>
              <w:spacing w:after="20" w:line="252" w:lineRule="auto"/>
            </w:pPr>
            <w:r>
              <w:rPr>
                <w:b/>
              </w:rPr>
              <w:t>Value (currency and scale)</w:t>
            </w:r>
          </w:p>
        </w:tc>
        <w:tc>
          <w:tcPr>
            <w:tcW w:w="1587" w:type="dxa"/>
            <w:shd w:val="clear" w:color="auto" w:fill="BFD9FF"/>
          </w:tcPr>
          <w:p w14:paraId="243C6761" w14:textId="0184364B" w:rsidR="0045725A" w:rsidRDefault="008D0DB4">
            <w:pPr>
              <w:keepNext/>
              <w:spacing w:after="20" w:line="252" w:lineRule="auto"/>
            </w:pPr>
            <w:r>
              <w:rPr>
                <w:b/>
              </w:rPr>
              <w:t>[Relevant output (currency and scale)]</w:t>
            </w:r>
          </w:p>
        </w:tc>
      </w:tr>
      <w:tr w:rsidR="0045725A" w14:paraId="2E146444" w14:textId="77777777">
        <w:trPr>
          <w:cantSplit/>
        </w:trPr>
        <w:tc>
          <w:tcPr>
            <w:tcW w:w="1701" w:type="dxa"/>
          </w:tcPr>
          <w:p w14:paraId="65F3AC0D" w14:textId="77777777" w:rsidR="0045725A" w:rsidRDefault="00B22B6A">
            <w:pPr>
              <w:keepNext/>
              <w:spacing w:after="20" w:line="252" w:lineRule="auto"/>
            </w:pPr>
            <w:r>
              <w:t>Base</w:t>
            </w:r>
          </w:p>
        </w:tc>
        <w:tc>
          <w:tcPr>
            <w:tcW w:w="1361" w:type="dxa"/>
          </w:tcPr>
          <w:p w14:paraId="501C67F5" w14:textId="77777777" w:rsidR="0045725A" w:rsidRDefault="00B22B6A">
            <w:pPr>
              <w:keepNext/>
              <w:spacing w:after="20" w:line="252" w:lineRule="auto"/>
            </w:pPr>
            <w:r>
              <w:t>[ ]</w:t>
            </w:r>
          </w:p>
        </w:tc>
        <w:tc>
          <w:tcPr>
            <w:tcW w:w="1814" w:type="dxa"/>
          </w:tcPr>
          <w:p w14:paraId="6CCCF7CB" w14:textId="77777777" w:rsidR="0045725A" w:rsidRDefault="00B22B6A">
            <w:pPr>
              <w:keepNext/>
              <w:spacing w:after="20" w:line="252" w:lineRule="auto"/>
            </w:pPr>
            <w:r>
              <w:t>[ ]</w:t>
            </w:r>
          </w:p>
        </w:tc>
        <w:tc>
          <w:tcPr>
            <w:tcW w:w="1474" w:type="dxa"/>
          </w:tcPr>
          <w:p w14:paraId="0E4B2621" w14:textId="77777777" w:rsidR="0045725A" w:rsidRDefault="00B22B6A">
            <w:pPr>
              <w:keepNext/>
              <w:spacing w:after="20" w:line="252" w:lineRule="auto"/>
            </w:pPr>
            <w:r>
              <w:t>[ ]</w:t>
            </w:r>
          </w:p>
        </w:tc>
        <w:tc>
          <w:tcPr>
            <w:tcW w:w="1474" w:type="dxa"/>
          </w:tcPr>
          <w:p w14:paraId="74026B5E" w14:textId="77777777" w:rsidR="0045725A" w:rsidRDefault="00B22B6A">
            <w:pPr>
              <w:keepNext/>
              <w:spacing w:after="20" w:line="252" w:lineRule="auto"/>
            </w:pPr>
            <w:r>
              <w:t>[ ]</w:t>
            </w:r>
          </w:p>
        </w:tc>
        <w:tc>
          <w:tcPr>
            <w:tcW w:w="1587" w:type="dxa"/>
          </w:tcPr>
          <w:p w14:paraId="1BDDFBDF" w14:textId="77777777" w:rsidR="0045725A" w:rsidRDefault="00B22B6A">
            <w:pPr>
              <w:keepNext/>
              <w:spacing w:after="20" w:line="252" w:lineRule="auto"/>
            </w:pPr>
            <w:r>
              <w:t>[ ]</w:t>
            </w:r>
          </w:p>
        </w:tc>
      </w:tr>
      <w:tr w:rsidR="0045725A" w14:paraId="4BA73406" w14:textId="77777777">
        <w:trPr>
          <w:cantSplit/>
        </w:trPr>
        <w:tc>
          <w:tcPr>
            <w:tcW w:w="1701" w:type="dxa"/>
            <w:shd w:val="clear" w:color="auto" w:fill="EAF3FF"/>
          </w:tcPr>
          <w:p w14:paraId="5F575EC4" w14:textId="77777777" w:rsidR="0045725A" w:rsidRDefault="00B22B6A">
            <w:pPr>
              <w:keepNext/>
              <w:spacing w:after="20" w:line="252" w:lineRule="auto"/>
            </w:pPr>
            <w:r>
              <w:t>High CPR</w:t>
            </w:r>
          </w:p>
        </w:tc>
        <w:tc>
          <w:tcPr>
            <w:tcW w:w="1361" w:type="dxa"/>
            <w:shd w:val="clear" w:color="auto" w:fill="EAF3FF"/>
          </w:tcPr>
          <w:p w14:paraId="35DB6BC8" w14:textId="77777777" w:rsidR="0045725A" w:rsidRDefault="00B22B6A">
            <w:pPr>
              <w:keepNext/>
              <w:spacing w:after="20" w:line="252" w:lineRule="auto"/>
            </w:pPr>
            <w:r>
              <w:t>[ ]</w:t>
            </w:r>
          </w:p>
        </w:tc>
        <w:tc>
          <w:tcPr>
            <w:tcW w:w="1814" w:type="dxa"/>
            <w:shd w:val="clear" w:color="auto" w:fill="EAF3FF"/>
          </w:tcPr>
          <w:p w14:paraId="3DC2A4AF" w14:textId="77777777" w:rsidR="0045725A" w:rsidRDefault="00B22B6A">
            <w:pPr>
              <w:keepNext/>
              <w:spacing w:after="20" w:line="252" w:lineRule="auto"/>
            </w:pPr>
            <w:r>
              <w:t>[ ]</w:t>
            </w:r>
          </w:p>
        </w:tc>
        <w:tc>
          <w:tcPr>
            <w:tcW w:w="1474" w:type="dxa"/>
            <w:shd w:val="clear" w:color="auto" w:fill="EAF3FF"/>
          </w:tcPr>
          <w:p w14:paraId="6F349CEC" w14:textId="77777777" w:rsidR="0045725A" w:rsidRDefault="00B22B6A">
            <w:pPr>
              <w:keepNext/>
              <w:spacing w:after="20" w:line="252" w:lineRule="auto"/>
            </w:pPr>
            <w:r>
              <w:t>[ ]</w:t>
            </w:r>
          </w:p>
        </w:tc>
        <w:tc>
          <w:tcPr>
            <w:tcW w:w="1474" w:type="dxa"/>
            <w:shd w:val="clear" w:color="auto" w:fill="EAF3FF"/>
          </w:tcPr>
          <w:p w14:paraId="5074F149" w14:textId="77777777" w:rsidR="0045725A" w:rsidRDefault="00B22B6A">
            <w:pPr>
              <w:keepNext/>
              <w:spacing w:after="20" w:line="252" w:lineRule="auto"/>
            </w:pPr>
            <w:r>
              <w:t>[ ]</w:t>
            </w:r>
          </w:p>
        </w:tc>
        <w:tc>
          <w:tcPr>
            <w:tcW w:w="1587" w:type="dxa"/>
            <w:shd w:val="clear" w:color="auto" w:fill="EAF3FF"/>
          </w:tcPr>
          <w:p w14:paraId="3159588F" w14:textId="77777777" w:rsidR="0045725A" w:rsidRDefault="00B22B6A">
            <w:pPr>
              <w:keepNext/>
              <w:spacing w:after="20" w:line="252" w:lineRule="auto"/>
            </w:pPr>
            <w:r>
              <w:t>[ ]</w:t>
            </w:r>
          </w:p>
        </w:tc>
      </w:tr>
      <w:tr w:rsidR="0045725A" w14:paraId="3E4A65C7" w14:textId="77777777">
        <w:trPr>
          <w:cantSplit/>
        </w:trPr>
        <w:tc>
          <w:tcPr>
            <w:tcW w:w="1701" w:type="dxa"/>
          </w:tcPr>
          <w:p w14:paraId="6883AE5B" w14:textId="77777777" w:rsidR="0045725A" w:rsidRDefault="00B22B6A">
            <w:pPr>
              <w:keepNext/>
              <w:spacing w:after="20" w:line="252" w:lineRule="auto"/>
            </w:pPr>
            <w:r>
              <w:t>Low CPR</w:t>
            </w:r>
          </w:p>
        </w:tc>
        <w:tc>
          <w:tcPr>
            <w:tcW w:w="1361" w:type="dxa"/>
          </w:tcPr>
          <w:p w14:paraId="1EC4D3A5" w14:textId="77777777" w:rsidR="0045725A" w:rsidRDefault="00B22B6A">
            <w:pPr>
              <w:keepNext/>
              <w:spacing w:after="20" w:line="252" w:lineRule="auto"/>
            </w:pPr>
            <w:r>
              <w:t>[ ]</w:t>
            </w:r>
          </w:p>
        </w:tc>
        <w:tc>
          <w:tcPr>
            <w:tcW w:w="1814" w:type="dxa"/>
          </w:tcPr>
          <w:p w14:paraId="7FF81AB5" w14:textId="77777777" w:rsidR="0045725A" w:rsidRDefault="00B22B6A">
            <w:pPr>
              <w:keepNext/>
              <w:spacing w:after="20" w:line="252" w:lineRule="auto"/>
            </w:pPr>
            <w:r>
              <w:t>[ ]</w:t>
            </w:r>
          </w:p>
        </w:tc>
        <w:tc>
          <w:tcPr>
            <w:tcW w:w="1474" w:type="dxa"/>
          </w:tcPr>
          <w:p w14:paraId="6C2593AD" w14:textId="77777777" w:rsidR="0045725A" w:rsidRDefault="00B22B6A">
            <w:pPr>
              <w:keepNext/>
              <w:spacing w:after="20" w:line="252" w:lineRule="auto"/>
            </w:pPr>
            <w:r>
              <w:t>[ ]</w:t>
            </w:r>
          </w:p>
        </w:tc>
        <w:tc>
          <w:tcPr>
            <w:tcW w:w="1474" w:type="dxa"/>
          </w:tcPr>
          <w:p w14:paraId="789F52D9" w14:textId="77777777" w:rsidR="0045725A" w:rsidRDefault="00B22B6A">
            <w:pPr>
              <w:keepNext/>
              <w:spacing w:after="20" w:line="252" w:lineRule="auto"/>
            </w:pPr>
            <w:r>
              <w:t>[ ]</w:t>
            </w:r>
          </w:p>
        </w:tc>
        <w:tc>
          <w:tcPr>
            <w:tcW w:w="1587" w:type="dxa"/>
          </w:tcPr>
          <w:p w14:paraId="133A4A8B" w14:textId="77777777" w:rsidR="0045725A" w:rsidRDefault="00B22B6A">
            <w:pPr>
              <w:keepNext/>
              <w:spacing w:after="20" w:line="252" w:lineRule="auto"/>
            </w:pPr>
            <w:r>
              <w:t>[ ]</w:t>
            </w:r>
          </w:p>
        </w:tc>
      </w:tr>
      <w:tr w:rsidR="0045725A" w14:paraId="4D174C07" w14:textId="77777777">
        <w:trPr>
          <w:cantSplit/>
        </w:trPr>
        <w:tc>
          <w:tcPr>
            <w:tcW w:w="1701" w:type="dxa"/>
            <w:shd w:val="clear" w:color="auto" w:fill="EAF3FF"/>
          </w:tcPr>
          <w:p w14:paraId="472F4E5F" w14:textId="77777777" w:rsidR="0045725A" w:rsidRDefault="00B22B6A">
            <w:pPr>
              <w:keepNext/>
              <w:spacing w:after="20" w:line="252" w:lineRule="auto"/>
            </w:pPr>
            <w:r>
              <w:t>Rates down</w:t>
            </w:r>
          </w:p>
        </w:tc>
        <w:tc>
          <w:tcPr>
            <w:tcW w:w="1361" w:type="dxa"/>
            <w:shd w:val="clear" w:color="auto" w:fill="EAF3FF"/>
          </w:tcPr>
          <w:p w14:paraId="7CDE6C7F" w14:textId="77777777" w:rsidR="0045725A" w:rsidRDefault="00B22B6A">
            <w:pPr>
              <w:keepNext/>
              <w:spacing w:after="20" w:line="252" w:lineRule="auto"/>
            </w:pPr>
            <w:r>
              <w:t>[ ]</w:t>
            </w:r>
          </w:p>
        </w:tc>
        <w:tc>
          <w:tcPr>
            <w:tcW w:w="1814" w:type="dxa"/>
            <w:shd w:val="clear" w:color="auto" w:fill="EAF3FF"/>
          </w:tcPr>
          <w:p w14:paraId="7BF54A1B" w14:textId="77777777" w:rsidR="0045725A" w:rsidRDefault="00B22B6A">
            <w:pPr>
              <w:keepNext/>
              <w:spacing w:after="20" w:line="252" w:lineRule="auto"/>
            </w:pPr>
            <w:r>
              <w:t>[ ]</w:t>
            </w:r>
          </w:p>
        </w:tc>
        <w:tc>
          <w:tcPr>
            <w:tcW w:w="1474" w:type="dxa"/>
            <w:shd w:val="clear" w:color="auto" w:fill="EAF3FF"/>
          </w:tcPr>
          <w:p w14:paraId="0C28E553" w14:textId="77777777" w:rsidR="0045725A" w:rsidRDefault="00B22B6A">
            <w:pPr>
              <w:keepNext/>
              <w:spacing w:after="20" w:line="252" w:lineRule="auto"/>
            </w:pPr>
            <w:r>
              <w:t>[ ]</w:t>
            </w:r>
          </w:p>
        </w:tc>
        <w:tc>
          <w:tcPr>
            <w:tcW w:w="1474" w:type="dxa"/>
            <w:shd w:val="clear" w:color="auto" w:fill="EAF3FF"/>
          </w:tcPr>
          <w:p w14:paraId="17F249D7" w14:textId="77777777" w:rsidR="0045725A" w:rsidRDefault="00B22B6A">
            <w:pPr>
              <w:keepNext/>
              <w:spacing w:after="20" w:line="252" w:lineRule="auto"/>
            </w:pPr>
            <w:r>
              <w:t>[ ]</w:t>
            </w:r>
          </w:p>
        </w:tc>
        <w:tc>
          <w:tcPr>
            <w:tcW w:w="1587" w:type="dxa"/>
            <w:shd w:val="clear" w:color="auto" w:fill="EAF3FF"/>
          </w:tcPr>
          <w:p w14:paraId="450788C8" w14:textId="77777777" w:rsidR="0045725A" w:rsidRDefault="00B22B6A">
            <w:pPr>
              <w:keepNext/>
              <w:spacing w:after="20" w:line="252" w:lineRule="auto"/>
            </w:pPr>
            <w:r>
              <w:t>[ ]</w:t>
            </w:r>
          </w:p>
        </w:tc>
      </w:tr>
      <w:tr w:rsidR="0045725A" w14:paraId="11579B0E" w14:textId="77777777">
        <w:trPr>
          <w:cantSplit/>
        </w:trPr>
        <w:tc>
          <w:tcPr>
            <w:tcW w:w="1701" w:type="dxa"/>
          </w:tcPr>
          <w:p w14:paraId="11CC8D8D" w14:textId="77777777" w:rsidR="0045725A" w:rsidRDefault="00B22B6A">
            <w:pPr>
              <w:keepNext/>
              <w:spacing w:after="20" w:line="252" w:lineRule="auto"/>
            </w:pPr>
            <w:r>
              <w:t>Rates up</w:t>
            </w:r>
          </w:p>
        </w:tc>
        <w:tc>
          <w:tcPr>
            <w:tcW w:w="1361" w:type="dxa"/>
          </w:tcPr>
          <w:p w14:paraId="6F5F0800" w14:textId="77777777" w:rsidR="0045725A" w:rsidRDefault="00B22B6A">
            <w:pPr>
              <w:keepNext/>
              <w:spacing w:after="20" w:line="252" w:lineRule="auto"/>
            </w:pPr>
            <w:r>
              <w:t>[ ]</w:t>
            </w:r>
          </w:p>
        </w:tc>
        <w:tc>
          <w:tcPr>
            <w:tcW w:w="1814" w:type="dxa"/>
          </w:tcPr>
          <w:p w14:paraId="2BC2E788" w14:textId="77777777" w:rsidR="0045725A" w:rsidRDefault="00B22B6A">
            <w:pPr>
              <w:keepNext/>
              <w:spacing w:after="20" w:line="252" w:lineRule="auto"/>
            </w:pPr>
            <w:r>
              <w:t>[ ]</w:t>
            </w:r>
          </w:p>
        </w:tc>
        <w:tc>
          <w:tcPr>
            <w:tcW w:w="1474" w:type="dxa"/>
          </w:tcPr>
          <w:p w14:paraId="6F3905E0" w14:textId="77777777" w:rsidR="0045725A" w:rsidRDefault="00B22B6A">
            <w:pPr>
              <w:keepNext/>
              <w:spacing w:after="20" w:line="252" w:lineRule="auto"/>
            </w:pPr>
            <w:r>
              <w:t>[ ]</w:t>
            </w:r>
          </w:p>
        </w:tc>
        <w:tc>
          <w:tcPr>
            <w:tcW w:w="1474" w:type="dxa"/>
          </w:tcPr>
          <w:p w14:paraId="79A3486D" w14:textId="77777777" w:rsidR="0045725A" w:rsidRDefault="00B22B6A">
            <w:pPr>
              <w:keepNext/>
              <w:spacing w:after="20" w:line="252" w:lineRule="auto"/>
            </w:pPr>
            <w:r>
              <w:t>[ ]</w:t>
            </w:r>
          </w:p>
        </w:tc>
        <w:tc>
          <w:tcPr>
            <w:tcW w:w="1587" w:type="dxa"/>
          </w:tcPr>
          <w:p w14:paraId="081E66BA" w14:textId="77777777" w:rsidR="0045725A" w:rsidRDefault="00B22B6A">
            <w:pPr>
              <w:keepNext/>
              <w:spacing w:after="20" w:line="252" w:lineRule="auto"/>
            </w:pPr>
            <w:r>
              <w:t>[ ]</w:t>
            </w:r>
          </w:p>
        </w:tc>
      </w:tr>
    </w:tbl>
    <w:p w14:paraId="68E42560" w14:textId="77777777" w:rsidR="0045725A" w:rsidRDefault="0045725A">
      <w:pPr>
        <w:keepNext/>
        <w:spacing w:after="40"/>
      </w:pPr>
    </w:p>
    <w:p w14:paraId="137AC40C" w14:textId="154FB618" w:rsidR="0045725A" w:rsidRDefault="008D0DB4">
      <w:pPr>
        <w:jc w:val="both"/>
      </w:pPr>
      <w:r>
        <w:t>Interpret the results for the decisions and risk measures relevant to the model. Identify material effects, relate them to applicable limits or escalation processes, and discuss reverse stress testing where relevant.</w:t>
      </w:r>
    </w:p>
    <w:p w14:paraId="67BFB09C" w14:textId="77777777" w:rsidR="0045725A" w:rsidRDefault="00B22B6A">
      <w:pPr>
        <w:pStyle w:val="Heading1"/>
      </w:pPr>
      <w:bookmarkStart w:id="46" w:name="_Toc243486193"/>
      <w:r>
        <w:lastRenderedPageBreak/>
        <w:t>11. Limitations and risks</w:t>
      </w:r>
      <w:bookmarkEnd w:id="46"/>
    </w:p>
    <w:p w14:paraId="3FE74FFA" w14:textId="77777777" w:rsidR="0045725A" w:rsidRDefault="00B22B6A">
      <w:pPr>
        <w:keepNext/>
        <w:jc w:val="both"/>
      </w:pPr>
      <w:r>
        <w:t>Reviewers read this section first. State each limitation plainly, what it does to the outputs and the control that contains it.</w:t>
      </w:r>
    </w:p>
    <w:tbl>
      <w:tblPr>
        <w:tblW w:w="0" w:type="auto"/>
        <w:tblBorders>
          <w:top w:val="single" w:sz="4" w:space="0" w:color="A9BFDD"/>
          <w:left w:val="single" w:sz="4" w:space="0" w:color="A9BFDD"/>
          <w:bottom w:val="single" w:sz="4" w:space="0" w:color="A9BFDD"/>
          <w:right w:val="single" w:sz="4" w:space="0" w:color="A9BFDD"/>
          <w:insideH w:val="single" w:sz="4" w:space="0" w:color="A9BFDD"/>
          <w:insideV w:val="single" w:sz="4" w:space="0" w:color="A9BFDD"/>
        </w:tblBorders>
        <w:tblLayout w:type="fixed"/>
        <w:tblCellMar>
          <w:top w:w="50" w:type="dxa"/>
          <w:left w:w="90" w:type="dxa"/>
          <w:bottom w:w="50" w:type="dxa"/>
          <w:right w:w="90" w:type="dxa"/>
        </w:tblCellMar>
        <w:tblLook w:val="04A0" w:firstRow="1" w:lastRow="0" w:firstColumn="1" w:lastColumn="0" w:noHBand="0" w:noVBand="1"/>
      </w:tblPr>
      <w:tblGrid>
        <w:gridCol w:w="567"/>
        <w:gridCol w:w="2494"/>
        <w:gridCol w:w="1814"/>
        <w:gridCol w:w="1134"/>
        <w:gridCol w:w="2381"/>
        <w:gridCol w:w="1020"/>
      </w:tblGrid>
      <w:tr w:rsidR="0045725A" w14:paraId="4522D4B4" w14:textId="77777777">
        <w:trPr>
          <w:cantSplit/>
          <w:tblHeader/>
        </w:trPr>
        <w:tc>
          <w:tcPr>
            <w:tcW w:w="567" w:type="dxa"/>
            <w:shd w:val="clear" w:color="auto" w:fill="BFD9FF"/>
          </w:tcPr>
          <w:p w14:paraId="27F3F49A" w14:textId="77777777" w:rsidR="0045725A" w:rsidRDefault="00B22B6A">
            <w:pPr>
              <w:keepNext/>
              <w:spacing w:after="20" w:line="252" w:lineRule="auto"/>
            </w:pPr>
            <w:r>
              <w:rPr>
                <w:b/>
              </w:rPr>
              <w:t>ID</w:t>
            </w:r>
          </w:p>
        </w:tc>
        <w:tc>
          <w:tcPr>
            <w:tcW w:w="2494" w:type="dxa"/>
            <w:shd w:val="clear" w:color="auto" w:fill="BFD9FF"/>
          </w:tcPr>
          <w:p w14:paraId="54FB760F" w14:textId="77777777" w:rsidR="0045725A" w:rsidRDefault="00B22B6A">
            <w:pPr>
              <w:keepNext/>
              <w:spacing w:after="20" w:line="252" w:lineRule="auto"/>
            </w:pPr>
            <w:r>
              <w:rPr>
                <w:b/>
              </w:rPr>
              <w:t>Limitation</w:t>
            </w:r>
          </w:p>
        </w:tc>
        <w:tc>
          <w:tcPr>
            <w:tcW w:w="1814" w:type="dxa"/>
            <w:shd w:val="clear" w:color="auto" w:fill="BFD9FF"/>
          </w:tcPr>
          <w:p w14:paraId="4DED0D8B" w14:textId="77777777" w:rsidR="0045725A" w:rsidRDefault="00B22B6A">
            <w:pPr>
              <w:keepNext/>
              <w:spacing w:after="20" w:line="252" w:lineRule="auto"/>
            </w:pPr>
            <w:r>
              <w:rPr>
                <w:b/>
              </w:rPr>
              <w:t>Effect on outputs</w:t>
            </w:r>
          </w:p>
        </w:tc>
        <w:tc>
          <w:tcPr>
            <w:tcW w:w="1134" w:type="dxa"/>
            <w:shd w:val="clear" w:color="auto" w:fill="BFD9FF"/>
          </w:tcPr>
          <w:p w14:paraId="1A2D5D26" w14:textId="77777777" w:rsidR="0045725A" w:rsidRDefault="00B22B6A">
            <w:pPr>
              <w:keepNext/>
              <w:spacing w:after="20" w:line="252" w:lineRule="auto"/>
            </w:pPr>
            <w:r>
              <w:rPr>
                <w:b/>
              </w:rPr>
              <w:t>Likelihood</w:t>
            </w:r>
          </w:p>
        </w:tc>
        <w:tc>
          <w:tcPr>
            <w:tcW w:w="2381" w:type="dxa"/>
            <w:shd w:val="clear" w:color="auto" w:fill="BFD9FF"/>
          </w:tcPr>
          <w:p w14:paraId="595B3180" w14:textId="77777777" w:rsidR="0045725A" w:rsidRDefault="00B22B6A">
            <w:pPr>
              <w:keepNext/>
              <w:spacing w:after="20" w:line="252" w:lineRule="auto"/>
            </w:pPr>
            <w:r>
              <w:rPr>
                <w:b/>
              </w:rPr>
              <w:t>Mitigation or compensating control</w:t>
            </w:r>
          </w:p>
        </w:tc>
        <w:tc>
          <w:tcPr>
            <w:tcW w:w="1020" w:type="dxa"/>
            <w:shd w:val="clear" w:color="auto" w:fill="BFD9FF"/>
          </w:tcPr>
          <w:p w14:paraId="1A86EC45" w14:textId="77777777" w:rsidR="0045725A" w:rsidRDefault="00B22B6A">
            <w:pPr>
              <w:keepNext/>
              <w:spacing w:after="20" w:line="252" w:lineRule="auto"/>
            </w:pPr>
            <w:r>
              <w:rPr>
                <w:b/>
              </w:rPr>
              <w:t>Owner</w:t>
            </w:r>
          </w:p>
        </w:tc>
      </w:tr>
      <w:tr w:rsidR="0045725A" w14:paraId="34220647" w14:textId="77777777">
        <w:trPr>
          <w:cantSplit/>
        </w:trPr>
        <w:tc>
          <w:tcPr>
            <w:tcW w:w="567" w:type="dxa"/>
          </w:tcPr>
          <w:p w14:paraId="6446DBB9" w14:textId="77777777" w:rsidR="0045725A" w:rsidRDefault="00B22B6A">
            <w:pPr>
              <w:keepNext/>
              <w:spacing w:after="20" w:line="252" w:lineRule="auto"/>
            </w:pPr>
            <w:r>
              <w:t>L1</w:t>
            </w:r>
          </w:p>
        </w:tc>
        <w:tc>
          <w:tcPr>
            <w:tcW w:w="2494" w:type="dxa"/>
          </w:tcPr>
          <w:p w14:paraId="0D683C59" w14:textId="77777777" w:rsidR="0045725A" w:rsidRDefault="00B22B6A">
            <w:pPr>
              <w:keepNext/>
              <w:spacing w:after="20" w:line="252" w:lineRule="auto"/>
            </w:pPr>
            <w:r>
              <w:t>[For example: full prepayment only. Partial prepayment is not modelled]</w:t>
            </w:r>
          </w:p>
        </w:tc>
        <w:tc>
          <w:tcPr>
            <w:tcW w:w="1814" w:type="dxa"/>
          </w:tcPr>
          <w:p w14:paraId="72DFEAA3" w14:textId="77777777" w:rsidR="0045725A" w:rsidRDefault="00B22B6A">
            <w:pPr>
              <w:keepNext/>
              <w:spacing w:after="20" w:line="252" w:lineRule="auto"/>
            </w:pPr>
            <w:r>
              <w:t>[Prepayment speed understated by about X]</w:t>
            </w:r>
          </w:p>
        </w:tc>
        <w:tc>
          <w:tcPr>
            <w:tcW w:w="1134" w:type="dxa"/>
          </w:tcPr>
          <w:p w14:paraId="133953EC" w14:textId="77777777" w:rsidR="0045725A" w:rsidRDefault="00B22B6A">
            <w:pPr>
              <w:keepNext/>
              <w:spacing w:after="20" w:line="252" w:lineRule="auto"/>
            </w:pPr>
            <w:r>
              <w:t>[High / Medium / Low]</w:t>
            </w:r>
          </w:p>
        </w:tc>
        <w:tc>
          <w:tcPr>
            <w:tcW w:w="2381" w:type="dxa"/>
          </w:tcPr>
          <w:p w14:paraId="19553D02" w14:textId="77777777" w:rsidR="0045725A" w:rsidRDefault="00B22B6A">
            <w:pPr>
              <w:keepNext/>
              <w:spacing w:after="20" w:line="252" w:lineRule="auto"/>
            </w:pPr>
            <w:r>
              <w:t>[ ]</w:t>
            </w:r>
          </w:p>
        </w:tc>
        <w:tc>
          <w:tcPr>
            <w:tcW w:w="1020" w:type="dxa"/>
          </w:tcPr>
          <w:p w14:paraId="76123902" w14:textId="77777777" w:rsidR="0045725A" w:rsidRDefault="00B22B6A">
            <w:pPr>
              <w:keepNext/>
              <w:spacing w:after="20" w:line="252" w:lineRule="auto"/>
            </w:pPr>
            <w:r>
              <w:t>[ ]</w:t>
            </w:r>
          </w:p>
        </w:tc>
      </w:tr>
      <w:tr w:rsidR="0045725A" w14:paraId="344105D4" w14:textId="77777777">
        <w:trPr>
          <w:cantSplit/>
        </w:trPr>
        <w:tc>
          <w:tcPr>
            <w:tcW w:w="567" w:type="dxa"/>
            <w:shd w:val="clear" w:color="auto" w:fill="EAF3FF"/>
          </w:tcPr>
          <w:p w14:paraId="185791B6" w14:textId="77777777" w:rsidR="0045725A" w:rsidRDefault="00B22B6A">
            <w:pPr>
              <w:keepNext/>
              <w:spacing w:after="20" w:line="252" w:lineRule="auto"/>
            </w:pPr>
            <w:r>
              <w:t>L2</w:t>
            </w:r>
          </w:p>
        </w:tc>
        <w:tc>
          <w:tcPr>
            <w:tcW w:w="2494" w:type="dxa"/>
            <w:shd w:val="clear" w:color="auto" w:fill="EAF3FF"/>
          </w:tcPr>
          <w:p w14:paraId="727DA444" w14:textId="77777777" w:rsidR="0045725A" w:rsidRDefault="00B22B6A">
            <w:pPr>
              <w:keepNext/>
              <w:spacing w:after="20" w:line="252" w:lineRule="auto"/>
            </w:pPr>
            <w:r>
              <w:t>[For example: one rate cycle in the sample]</w:t>
            </w:r>
          </w:p>
        </w:tc>
        <w:tc>
          <w:tcPr>
            <w:tcW w:w="1814" w:type="dxa"/>
            <w:shd w:val="clear" w:color="auto" w:fill="EAF3FF"/>
          </w:tcPr>
          <w:p w14:paraId="5913CAE6" w14:textId="77777777" w:rsidR="0045725A" w:rsidRDefault="00B22B6A">
            <w:pPr>
              <w:keepNext/>
              <w:spacing w:after="20" w:line="252" w:lineRule="auto"/>
            </w:pPr>
            <w:r>
              <w:t>[ ]</w:t>
            </w:r>
          </w:p>
        </w:tc>
        <w:tc>
          <w:tcPr>
            <w:tcW w:w="1134" w:type="dxa"/>
            <w:shd w:val="clear" w:color="auto" w:fill="EAF3FF"/>
          </w:tcPr>
          <w:p w14:paraId="675BBFAE" w14:textId="77777777" w:rsidR="0045725A" w:rsidRDefault="00B22B6A">
            <w:pPr>
              <w:keepNext/>
              <w:spacing w:after="20" w:line="252" w:lineRule="auto"/>
            </w:pPr>
            <w:r>
              <w:t>[ ]</w:t>
            </w:r>
          </w:p>
        </w:tc>
        <w:tc>
          <w:tcPr>
            <w:tcW w:w="2381" w:type="dxa"/>
            <w:shd w:val="clear" w:color="auto" w:fill="EAF3FF"/>
          </w:tcPr>
          <w:p w14:paraId="45D56627" w14:textId="77777777" w:rsidR="0045725A" w:rsidRDefault="00B22B6A">
            <w:pPr>
              <w:keepNext/>
              <w:spacing w:after="20" w:line="252" w:lineRule="auto"/>
            </w:pPr>
            <w:r>
              <w:t>[ ]</w:t>
            </w:r>
          </w:p>
        </w:tc>
        <w:tc>
          <w:tcPr>
            <w:tcW w:w="1020" w:type="dxa"/>
            <w:shd w:val="clear" w:color="auto" w:fill="EAF3FF"/>
          </w:tcPr>
          <w:p w14:paraId="26BCCE3F" w14:textId="77777777" w:rsidR="0045725A" w:rsidRDefault="00B22B6A">
            <w:pPr>
              <w:keepNext/>
              <w:spacing w:after="20" w:line="252" w:lineRule="auto"/>
            </w:pPr>
            <w:r>
              <w:t>[ ]</w:t>
            </w:r>
          </w:p>
        </w:tc>
      </w:tr>
      <w:tr w:rsidR="0045725A" w14:paraId="2065C346" w14:textId="77777777">
        <w:trPr>
          <w:cantSplit/>
        </w:trPr>
        <w:tc>
          <w:tcPr>
            <w:tcW w:w="567" w:type="dxa"/>
          </w:tcPr>
          <w:p w14:paraId="3D895FAC" w14:textId="77777777" w:rsidR="0045725A" w:rsidRDefault="00B22B6A">
            <w:pPr>
              <w:keepNext/>
              <w:spacing w:after="20" w:line="252" w:lineRule="auto"/>
            </w:pPr>
            <w:r>
              <w:t>L3</w:t>
            </w:r>
          </w:p>
        </w:tc>
        <w:tc>
          <w:tcPr>
            <w:tcW w:w="2494" w:type="dxa"/>
          </w:tcPr>
          <w:p w14:paraId="5A28122A" w14:textId="77777777" w:rsidR="0045725A" w:rsidRDefault="00B22B6A">
            <w:pPr>
              <w:keepNext/>
              <w:spacing w:after="20" w:line="252" w:lineRule="auto"/>
            </w:pPr>
            <w:r>
              <w:t>[For example: refinance spread held constant]</w:t>
            </w:r>
          </w:p>
        </w:tc>
        <w:tc>
          <w:tcPr>
            <w:tcW w:w="1814" w:type="dxa"/>
          </w:tcPr>
          <w:p w14:paraId="4E4DB670" w14:textId="77777777" w:rsidR="0045725A" w:rsidRDefault="00B22B6A">
            <w:pPr>
              <w:keepNext/>
              <w:spacing w:after="20" w:line="252" w:lineRule="auto"/>
            </w:pPr>
            <w:r>
              <w:t>[ ]</w:t>
            </w:r>
          </w:p>
        </w:tc>
        <w:tc>
          <w:tcPr>
            <w:tcW w:w="1134" w:type="dxa"/>
          </w:tcPr>
          <w:p w14:paraId="165CD715" w14:textId="77777777" w:rsidR="0045725A" w:rsidRDefault="00B22B6A">
            <w:pPr>
              <w:keepNext/>
              <w:spacing w:after="20" w:line="252" w:lineRule="auto"/>
            </w:pPr>
            <w:r>
              <w:t>[ ]</w:t>
            </w:r>
          </w:p>
        </w:tc>
        <w:tc>
          <w:tcPr>
            <w:tcW w:w="2381" w:type="dxa"/>
          </w:tcPr>
          <w:p w14:paraId="02B405CB" w14:textId="77777777" w:rsidR="0045725A" w:rsidRDefault="00B22B6A">
            <w:pPr>
              <w:keepNext/>
              <w:spacing w:after="20" w:line="252" w:lineRule="auto"/>
            </w:pPr>
            <w:r>
              <w:t>[ ]</w:t>
            </w:r>
          </w:p>
        </w:tc>
        <w:tc>
          <w:tcPr>
            <w:tcW w:w="1020" w:type="dxa"/>
          </w:tcPr>
          <w:p w14:paraId="4F4EE2F5" w14:textId="77777777" w:rsidR="0045725A" w:rsidRDefault="00B22B6A">
            <w:pPr>
              <w:keepNext/>
              <w:spacing w:after="20" w:line="252" w:lineRule="auto"/>
            </w:pPr>
            <w:r>
              <w:t>[ ]</w:t>
            </w:r>
          </w:p>
        </w:tc>
      </w:tr>
      <w:tr w:rsidR="0045725A" w14:paraId="26667C7E" w14:textId="77777777">
        <w:trPr>
          <w:cantSplit/>
        </w:trPr>
        <w:tc>
          <w:tcPr>
            <w:tcW w:w="567" w:type="dxa"/>
            <w:shd w:val="clear" w:color="auto" w:fill="EAF3FF"/>
          </w:tcPr>
          <w:p w14:paraId="7B011EFB" w14:textId="77777777" w:rsidR="0045725A" w:rsidRDefault="00B22B6A">
            <w:pPr>
              <w:keepNext/>
              <w:spacing w:after="20" w:line="252" w:lineRule="auto"/>
            </w:pPr>
            <w:r>
              <w:t>[ ]</w:t>
            </w:r>
          </w:p>
        </w:tc>
        <w:tc>
          <w:tcPr>
            <w:tcW w:w="2494" w:type="dxa"/>
            <w:shd w:val="clear" w:color="auto" w:fill="EAF3FF"/>
          </w:tcPr>
          <w:p w14:paraId="750E791E" w14:textId="77777777" w:rsidR="0045725A" w:rsidRDefault="0045725A">
            <w:pPr>
              <w:keepNext/>
              <w:spacing w:after="20" w:line="252" w:lineRule="auto"/>
            </w:pPr>
          </w:p>
        </w:tc>
        <w:tc>
          <w:tcPr>
            <w:tcW w:w="1814" w:type="dxa"/>
            <w:shd w:val="clear" w:color="auto" w:fill="EAF3FF"/>
          </w:tcPr>
          <w:p w14:paraId="47497081" w14:textId="77777777" w:rsidR="0045725A" w:rsidRDefault="0045725A">
            <w:pPr>
              <w:keepNext/>
              <w:spacing w:after="20" w:line="252" w:lineRule="auto"/>
            </w:pPr>
          </w:p>
        </w:tc>
        <w:tc>
          <w:tcPr>
            <w:tcW w:w="1134" w:type="dxa"/>
            <w:shd w:val="clear" w:color="auto" w:fill="EAF3FF"/>
          </w:tcPr>
          <w:p w14:paraId="676DE166" w14:textId="77777777" w:rsidR="0045725A" w:rsidRDefault="0045725A">
            <w:pPr>
              <w:keepNext/>
              <w:spacing w:after="20" w:line="252" w:lineRule="auto"/>
            </w:pPr>
          </w:p>
        </w:tc>
        <w:tc>
          <w:tcPr>
            <w:tcW w:w="2381" w:type="dxa"/>
            <w:shd w:val="clear" w:color="auto" w:fill="EAF3FF"/>
          </w:tcPr>
          <w:p w14:paraId="7D6CEC67" w14:textId="77777777" w:rsidR="0045725A" w:rsidRDefault="0045725A">
            <w:pPr>
              <w:keepNext/>
              <w:spacing w:after="20" w:line="252" w:lineRule="auto"/>
            </w:pPr>
          </w:p>
        </w:tc>
        <w:tc>
          <w:tcPr>
            <w:tcW w:w="1020" w:type="dxa"/>
            <w:shd w:val="clear" w:color="auto" w:fill="EAF3FF"/>
          </w:tcPr>
          <w:p w14:paraId="56B63044" w14:textId="77777777" w:rsidR="0045725A" w:rsidRDefault="0045725A">
            <w:pPr>
              <w:keepNext/>
              <w:spacing w:after="20" w:line="252" w:lineRule="auto"/>
            </w:pPr>
          </w:p>
        </w:tc>
      </w:tr>
      <w:tr w:rsidR="0045725A" w14:paraId="5100B8E7" w14:textId="77777777">
        <w:trPr>
          <w:cantSplit/>
        </w:trPr>
        <w:tc>
          <w:tcPr>
            <w:tcW w:w="567" w:type="dxa"/>
          </w:tcPr>
          <w:p w14:paraId="44C2B4CE" w14:textId="77777777" w:rsidR="0045725A" w:rsidRDefault="00B22B6A">
            <w:pPr>
              <w:keepNext/>
              <w:spacing w:after="20" w:line="252" w:lineRule="auto"/>
            </w:pPr>
            <w:r>
              <w:t>[ ]</w:t>
            </w:r>
          </w:p>
        </w:tc>
        <w:tc>
          <w:tcPr>
            <w:tcW w:w="2494" w:type="dxa"/>
          </w:tcPr>
          <w:p w14:paraId="7C9F242A" w14:textId="77777777" w:rsidR="0045725A" w:rsidRDefault="0045725A">
            <w:pPr>
              <w:keepNext/>
              <w:spacing w:after="20" w:line="252" w:lineRule="auto"/>
            </w:pPr>
          </w:p>
        </w:tc>
        <w:tc>
          <w:tcPr>
            <w:tcW w:w="1814" w:type="dxa"/>
          </w:tcPr>
          <w:p w14:paraId="003B5D97" w14:textId="77777777" w:rsidR="0045725A" w:rsidRDefault="0045725A">
            <w:pPr>
              <w:keepNext/>
              <w:spacing w:after="20" w:line="252" w:lineRule="auto"/>
            </w:pPr>
          </w:p>
        </w:tc>
        <w:tc>
          <w:tcPr>
            <w:tcW w:w="1134" w:type="dxa"/>
          </w:tcPr>
          <w:p w14:paraId="008226ED" w14:textId="77777777" w:rsidR="0045725A" w:rsidRDefault="0045725A">
            <w:pPr>
              <w:keepNext/>
              <w:spacing w:after="20" w:line="252" w:lineRule="auto"/>
            </w:pPr>
          </w:p>
        </w:tc>
        <w:tc>
          <w:tcPr>
            <w:tcW w:w="2381" w:type="dxa"/>
          </w:tcPr>
          <w:p w14:paraId="1C1C0700" w14:textId="77777777" w:rsidR="0045725A" w:rsidRDefault="0045725A">
            <w:pPr>
              <w:keepNext/>
              <w:spacing w:after="20" w:line="252" w:lineRule="auto"/>
            </w:pPr>
          </w:p>
        </w:tc>
        <w:tc>
          <w:tcPr>
            <w:tcW w:w="1020" w:type="dxa"/>
          </w:tcPr>
          <w:p w14:paraId="7A4555FD" w14:textId="77777777" w:rsidR="0045725A" w:rsidRDefault="0045725A">
            <w:pPr>
              <w:keepNext/>
              <w:spacing w:after="20" w:line="252" w:lineRule="auto"/>
            </w:pPr>
          </w:p>
        </w:tc>
      </w:tr>
    </w:tbl>
    <w:p w14:paraId="23C268A3" w14:textId="77777777" w:rsidR="0045725A" w:rsidRDefault="0045725A">
      <w:pPr>
        <w:spacing w:after="40"/>
      </w:pPr>
    </w:p>
    <w:p w14:paraId="7434EC36" w14:textId="77777777" w:rsidR="0045725A" w:rsidRDefault="00B22B6A">
      <w:pPr>
        <w:pStyle w:val="Heading1"/>
      </w:pPr>
      <w:bookmarkStart w:id="47" w:name="_Toc243486194"/>
      <w:r>
        <w:lastRenderedPageBreak/>
        <w:t>12. Ongoing monitoring</w:t>
      </w:r>
      <w:bookmarkEnd w:id="47"/>
    </w:p>
    <w:tbl>
      <w:tblPr>
        <w:tblW w:w="0" w:type="auto"/>
        <w:tblBorders>
          <w:top w:val="single" w:sz="4" w:space="0" w:color="A9BFDD"/>
          <w:left w:val="single" w:sz="4" w:space="0" w:color="A9BFDD"/>
          <w:bottom w:val="single" w:sz="4" w:space="0" w:color="A9BFDD"/>
          <w:right w:val="single" w:sz="4" w:space="0" w:color="A9BFDD"/>
          <w:insideH w:val="single" w:sz="4" w:space="0" w:color="A9BFDD"/>
          <w:insideV w:val="single" w:sz="4" w:space="0" w:color="A9BFDD"/>
        </w:tblBorders>
        <w:tblLayout w:type="fixed"/>
        <w:tblCellMar>
          <w:top w:w="50" w:type="dxa"/>
          <w:left w:w="90" w:type="dxa"/>
          <w:bottom w:w="50" w:type="dxa"/>
          <w:right w:w="90" w:type="dxa"/>
        </w:tblCellMar>
        <w:tblLook w:val="04A0" w:firstRow="1" w:lastRow="0" w:firstColumn="1" w:lastColumn="0" w:noHBand="0" w:noVBand="1"/>
      </w:tblPr>
      <w:tblGrid>
        <w:gridCol w:w="1871"/>
        <w:gridCol w:w="2211"/>
        <w:gridCol w:w="1304"/>
        <w:gridCol w:w="1020"/>
        <w:gridCol w:w="1020"/>
        <w:gridCol w:w="1020"/>
        <w:gridCol w:w="964"/>
      </w:tblGrid>
      <w:tr w:rsidR="0045725A" w14:paraId="4CDF382D" w14:textId="77777777">
        <w:trPr>
          <w:cantSplit/>
          <w:tblHeader/>
        </w:trPr>
        <w:tc>
          <w:tcPr>
            <w:tcW w:w="1871" w:type="dxa"/>
            <w:shd w:val="clear" w:color="auto" w:fill="BFD9FF"/>
          </w:tcPr>
          <w:p w14:paraId="2D56B9E5" w14:textId="77777777" w:rsidR="0045725A" w:rsidRDefault="00B22B6A">
            <w:pPr>
              <w:keepNext/>
              <w:spacing w:after="20" w:line="252" w:lineRule="auto"/>
            </w:pPr>
            <w:r>
              <w:rPr>
                <w:b/>
              </w:rPr>
              <w:t>Metric</w:t>
            </w:r>
          </w:p>
        </w:tc>
        <w:tc>
          <w:tcPr>
            <w:tcW w:w="2211" w:type="dxa"/>
            <w:shd w:val="clear" w:color="auto" w:fill="BFD9FF"/>
          </w:tcPr>
          <w:p w14:paraId="73265DC8" w14:textId="77777777" w:rsidR="0045725A" w:rsidRDefault="00B22B6A">
            <w:pPr>
              <w:keepNext/>
              <w:spacing w:after="20" w:line="252" w:lineRule="auto"/>
            </w:pPr>
            <w:r>
              <w:rPr>
                <w:b/>
              </w:rPr>
              <w:t>Definition</w:t>
            </w:r>
          </w:p>
        </w:tc>
        <w:tc>
          <w:tcPr>
            <w:tcW w:w="1304" w:type="dxa"/>
            <w:shd w:val="clear" w:color="auto" w:fill="BFD9FF"/>
          </w:tcPr>
          <w:p w14:paraId="21E8A876" w14:textId="77777777" w:rsidR="0045725A" w:rsidRDefault="00B22B6A">
            <w:pPr>
              <w:keepNext/>
              <w:spacing w:after="20" w:line="252" w:lineRule="auto"/>
            </w:pPr>
            <w:r>
              <w:rPr>
                <w:b/>
              </w:rPr>
              <w:t>Frequency</w:t>
            </w:r>
          </w:p>
        </w:tc>
        <w:tc>
          <w:tcPr>
            <w:tcW w:w="1020" w:type="dxa"/>
            <w:shd w:val="clear" w:color="auto" w:fill="BFD9FF"/>
          </w:tcPr>
          <w:p w14:paraId="7593726F" w14:textId="77777777" w:rsidR="0045725A" w:rsidRDefault="00B22B6A">
            <w:pPr>
              <w:keepNext/>
              <w:spacing w:after="20" w:line="252" w:lineRule="auto"/>
            </w:pPr>
            <w:r>
              <w:rPr>
                <w:b/>
              </w:rPr>
              <w:t>Green</w:t>
            </w:r>
          </w:p>
        </w:tc>
        <w:tc>
          <w:tcPr>
            <w:tcW w:w="1020" w:type="dxa"/>
            <w:shd w:val="clear" w:color="auto" w:fill="BFD9FF"/>
          </w:tcPr>
          <w:p w14:paraId="3499F5AD" w14:textId="77777777" w:rsidR="0045725A" w:rsidRDefault="00B22B6A">
            <w:pPr>
              <w:keepNext/>
              <w:spacing w:after="20" w:line="252" w:lineRule="auto"/>
            </w:pPr>
            <w:r>
              <w:rPr>
                <w:b/>
              </w:rPr>
              <w:t>Amber</w:t>
            </w:r>
          </w:p>
        </w:tc>
        <w:tc>
          <w:tcPr>
            <w:tcW w:w="1020" w:type="dxa"/>
            <w:shd w:val="clear" w:color="auto" w:fill="BFD9FF"/>
          </w:tcPr>
          <w:p w14:paraId="1172B050" w14:textId="77777777" w:rsidR="0045725A" w:rsidRDefault="00B22B6A">
            <w:pPr>
              <w:keepNext/>
              <w:spacing w:after="20" w:line="252" w:lineRule="auto"/>
            </w:pPr>
            <w:r>
              <w:rPr>
                <w:b/>
              </w:rPr>
              <w:t>Red</w:t>
            </w:r>
          </w:p>
        </w:tc>
        <w:tc>
          <w:tcPr>
            <w:tcW w:w="964" w:type="dxa"/>
            <w:shd w:val="clear" w:color="auto" w:fill="BFD9FF"/>
          </w:tcPr>
          <w:p w14:paraId="77E2A4F5" w14:textId="77777777" w:rsidR="0045725A" w:rsidRDefault="00B22B6A">
            <w:pPr>
              <w:keepNext/>
              <w:spacing w:after="20" w:line="252" w:lineRule="auto"/>
            </w:pPr>
            <w:r>
              <w:rPr>
                <w:b/>
              </w:rPr>
              <w:t>Owner</w:t>
            </w:r>
          </w:p>
        </w:tc>
      </w:tr>
      <w:tr w:rsidR="0045725A" w14:paraId="5D3E7508" w14:textId="77777777">
        <w:trPr>
          <w:cantSplit/>
        </w:trPr>
        <w:tc>
          <w:tcPr>
            <w:tcW w:w="1871" w:type="dxa"/>
          </w:tcPr>
          <w:p w14:paraId="2A7AE2DA" w14:textId="08DB79F4" w:rsidR="0045725A" w:rsidRDefault="00644DCF">
            <w:pPr>
              <w:keepNext/>
              <w:spacing w:after="20" w:line="252" w:lineRule="auto"/>
            </w:pPr>
            <w:r>
              <w:t>[Monitoring metric]</w:t>
            </w:r>
          </w:p>
        </w:tc>
        <w:tc>
          <w:tcPr>
            <w:tcW w:w="2211" w:type="dxa"/>
          </w:tcPr>
          <w:p w14:paraId="475D8A21" w14:textId="0E51959C" w:rsidR="0045725A" w:rsidRDefault="00644DCF">
            <w:pPr>
              <w:keepNext/>
              <w:spacing w:after="20" w:line="252" w:lineRule="auto"/>
            </w:pPr>
            <w:r>
              <w:t>[Definition and calculation]</w:t>
            </w:r>
          </w:p>
        </w:tc>
        <w:tc>
          <w:tcPr>
            <w:tcW w:w="1304" w:type="dxa"/>
          </w:tcPr>
          <w:p w14:paraId="6A88F205" w14:textId="77FAF00A" w:rsidR="0045725A" w:rsidRDefault="00644DCF">
            <w:pPr>
              <w:keepNext/>
              <w:spacing w:after="20" w:line="252" w:lineRule="auto"/>
            </w:pPr>
            <w:r>
              <w:t>[Monitoring frequency]</w:t>
            </w:r>
          </w:p>
        </w:tc>
        <w:tc>
          <w:tcPr>
            <w:tcW w:w="1020" w:type="dxa"/>
          </w:tcPr>
          <w:p w14:paraId="22B9A873" w14:textId="5023CC76" w:rsidR="0045725A" w:rsidRDefault="00BF7DF1">
            <w:pPr>
              <w:keepNext/>
              <w:spacing w:after="20" w:line="252" w:lineRule="auto"/>
            </w:pPr>
            <w:r>
              <w:t>[Set]</w:t>
            </w:r>
          </w:p>
        </w:tc>
        <w:tc>
          <w:tcPr>
            <w:tcW w:w="1020" w:type="dxa"/>
          </w:tcPr>
          <w:p w14:paraId="477FF634" w14:textId="0D6B2B4E" w:rsidR="0045725A" w:rsidRDefault="00BF7DF1">
            <w:pPr>
              <w:keepNext/>
              <w:spacing w:after="20" w:line="252" w:lineRule="auto"/>
            </w:pPr>
            <w:r>
              <w:t>[Set]</w:t>
            </w:r>
          </w:p>
        </w:tc>
        <w:tc>
          <w:tcPr>
            <w:tcW w:w="1020" w:type="dxa"/>
          </w:tcPr>
          <w:p w14:paraId="13150C19" w14:textId="50472418" w:rsidR="0045725A" w:rsidRDefault="00BF7DF1">
            <w:pPr>
              <w:keepNext/>
              <w:spacing w:after="20" w:line="252" w:lineRule="auto"/>
            </w:pPr>
            <w:r>
              <w:t>[Set]</w:t>
            </w:r>
          </w:p>
        </w:tc>
        <w:tc>
          <w:tcPr>
            <w:tcW w:w="964" w:type="dxa"/>
          </w:tcPr>
          <w:p w14:paraId="297DE171" w14:textId="77777777" w:rsidR="0045725A" w:rsidRDefault="00B22B6A">
            <w:pPr>
              <w:keepNext/>
              <w:spacing w:after="20" w:line="252" w:lineRule="auto"/>
            </w:pPr>
            <w:r>
              <w:t>[ ]</w:t>
            </w:r>
          </w:p>
        </w:tc>
      </w:tr>
      <w:tr w:rsidR="0045725A" w14:paraId="11F3604E" w14:textId="77777777">
        <w:trPr>
          <w:cantSplit/>
        </w:trPr>
        <w:tc>
          <w:tcPr>
            <w:tcW w:w="1871" w:type="dxa"/>
            <w:shd w:val="clear" w:color="auto" w:fill="EAF3FF"/>
          </w:tcPr>
          <w:p w14:paraId="401C8A99" w14:textId="7E75AECF" w:rsidR="0045725A" w:rsidRDefault="00644DCF">
            <w:pPr>
              <w:keepNext/>
              <w:spacing w:after="20" w:line="252" w:lineRule="auto"/>
            </w:pPr>
            <w:r>
              <w:t>[Outcome or trend measure]</w:t>
            </w:r>
          </w:p>
        </w:tc>
        <w:tc>
          <w:tcPr>
            <w:tcW w:w="2211" w:type="dxa"/>
            <w:shd w:val="clear" w:color="auto" w:fill="EAF3FF"/>
          </w:tcPr>
          <w:p w14:paraId="21FDEF7E" w14:textId="7F9FBC94" w:rsidR="0045725A" w:rsidRDefault="00644DCF">
            <w:pPr>
              <w:keepNext/>
              <w:spacing w:after="20" w:line="252" w:lineRule="auto"/>
            </w:pPr>
            <w:r>
              <w:t>[Definition and comparison]</w:t>
            </w:r>
          </w:p>
        </w:tc>
        <w:tc>
          <w:tcPr>
            <w:tcW w:w="1304" w:type="dxa"/>
            <w:shd w:val="clear" w:color="auto" w:fill="EAF3FF"/>
          </w:tcPr>
          <w:p w14:paraId="25D97B6F" w14:textId="2824FF71" w:rsidR="0045725A" w:rsidRDefault="00254EA0">
            <w:pPr>
              <w:keepNext/>
              <w:spacing w:after="20" w:line="252" w:lineRule="auto"/>
            </w:pPr>
            <w:r>
              <w:t>[Monitoring frequency]</w:t>
            </w:r>
          </w:p>
        </w:tc>
        <w:tc>
          <w:tcPr>
            <w:tcW w:w="1020" w:type="dxa"/>
            <w:shd w:val="clear" w:color="auto" w:fill="EAF3FF"/>
          </w:tcPr>
          <w:p w14:paraId="23610FD1" w14:textId="77777777" w:rsidR="0045725A" w:rsidRDefault="00B22B6A">
            <w:pPr>
              <w:keepNext/>
              <w:spacing w:after="20" w:line="252" w:lineRule="auto"/>
            </w:pPr>
            <w:r>
              <w:t>[ ]</w:t>
            </w:r>
          </w:p>
        </w:tc>
        <w:tc>
          <w:tcPr>
            <w:tcW w:w="1020" w:type="dxa"/>
            <w:shd w:val="clear" w:color="auto" w:fill="EAF3FF"/>
          </w:tcPr>
          <w:p w14:paraId="5DA88B22" w14:textId="77777777" w:rsidR="0045725A" w:rsidRDefault="00B22B6A">
            <w:pPr>
              <w:keepNext/>
              <w:spacing w:after="20" w:line="252" w:lineRule="auto"/>
            </w:pPr>
            <w:r>
              <w:t>[ ]</w:t>
            </w:r>
          </w:p>
        </w:tc>
        <w:tc>
          <w:tcPr>
            <w:tcW w:w="1020" w:type="dxa"/>
            <w:shd w:val="clear" w:color="auto" w:fill="EAF3FF"/>
          </w:tcPr>
          <w:p w14:paraId="25EE78C3" w14:textId="77777777" w:rsidR="0045725A" w:rsidRDefault="00B22B6A">
            <w:pPr>
              <w:keepNext/>
              <w:spacing w:after="20" w:line="252" w:lineRule="auto"/>
            </w:pPr>
            <w:r>
              <w:t>[ ]</w:t>
            </w:r>
          </w:p>
        </w:tc>
        <w:tc>
          <w:tcPr>
            <w:tcW w:w="964" w:type="dxa"/>
            <w:shd w:val="clear" w:color="auto" w:fill="EAF3FF"/>
          </w:tcPr>
          <w:p w14:paraId="489B8969" w14:textId="77777777" w:rsidR="0045725A" w:rsidRDefault="00B22B6A">
            <w:pPr>
              <w:keepNext/>
              <w:spacing w:after="20" w:line="252" w:lineRule="auto"/>
            </w:pPr>
            <w:r>
              <w:t>[ ]</w:t>
            </w:r>
          </w:p>
        </w:tc>
      </w:tr>
      <w:tr w:rsidR="0045725A" w14:paraId="7ADC2FEC" w14:textId="77777777">
        <w:trPr>
          <w:cantSplit/>
        </w:trPr>
        <w:tc>
          <w:tcPr>
            <w:tcW w:w="1871" w:type="dxa"/>
          </w:tcPr>
          <w:p w14:paraId="40C25E09" w14:textId="71A4B930" w:rsidR="0045725A" w:rsidRDefault="00254EA0">
            <w:pPr>
              <w:keepNext/>
              <w:spacing w:after="20" w:line="252" w:lineRule="auto"/>
            </w:pPr>
            <w:r>
              <w:t>[Input, outcome or population stability metric]</w:t>
            </w:r>
          </w:p>
        </w:tc>
        <w:tc>
          <w:tcPr>
            <w:tcW w:w="2211" w:type="dxa"/>
          </w:tcPr>
          <w:p w14:paraId="7B9E66F8" w14:textId="4A3C0655" w:rsidR="0045725A" w:rsidRDefault="00254EA0">
            <w:pPr>
              <w:keepNext/>
              <w:spacing w:after="20" w:line="252" w:lineRule="auto"/>
            </w:pPr>
            <w:r>
              <w:t>[Definition, population and reference period]</w:t>
            </w:r>
          </w:p>
        </w:tc>
        <w:tc>
          <w:tcPr>
            <w:tcW w:w="1304" w:type="dxa"/>
          </w:tcPr>
          <w:p w14:paraId="06E120EC" w14:textId="55B09CB6" w:rsidR="0045725A" w:rsidRDefault="00254EA0">
            <w:pPr>
              <w:keepNext/>
              <w:spacing w:after="20" w:line="252" w:lineRule="auto"/>
            </w:pPr>
            <w:r>
              <w:t>[Monitoring frequency]</w:t>
            </w:r>
          </w:p>
        </w:tc>
        <w:tc>
          <w:tcPr>
            <w:tcW w:w="1020" w:type="dxa"/>
          </w:tcPr>
          <w:p w14:paraId="05B8B5B6" w14:textId="4AFB27AC" w:rsidR="0045725A" w:rsidRDefault="00BF7DF1">
            <w:pPr>
              <w:keepNext/>
              <w:spacing w:after="20" w:line="252" w:lineRule="auto"/>
            </w:pPr>
            <w:r>
              <w:t>[Set]</w:t>
            </w:r>
          </w:p>
        </w:tc>
        <w:tc>
          <w:tcPr>
            <w:tcW w:w="1020" w:type="dxa"/>
          </w:tcPr>
          <w:p w14:paraId="1A1FAE88" w14:textId="1822FDB9" w:rsidR="0045725A" w:rsidRDefault="00BF7DF1">
            <w:pPr>
              <w:keepNext/>
              <w:spacing w:after="20" w:line="252" w:lineRule="auto"/>
            </w:pPr>
            <w:r>
              <w:t>[Set]</w:t>
            </w:r>
          </w:p>
        </w:tc>
        <w:tc>
          <w:tcPr>
            <w:tcW w:w="1020" w:type="dxa"/>
          </w:tcPr>
          <w:p w14:paraId="4C775FB6" w14:textId="067B9117" w:rsidR="0045725A" w:rsidRDefault="00BF7DF1">
            <w:pPr>
              <w:keepNext/>
              <w:spacing w:after="20" w:line="252" w:lineRule="auto"/>
            </w:pPr>
            <w:r>
              <w:t>[Set]</w:t>
            </w:r>
          </w:p>
        </w:tc>
        <w:tc>
          <w:tcPr>
            <w:tcW w:w="964" w:type="dxa"/>
          </w:tcPr>
          <w:p w14:paraId="1A9FADD3" w14:textId="77777777" w:rsidR="0045725A" w:rsidRDefault="00B22B6A">
            <w:pPr>
              <w:keepNext/>
              <w:spacing w:after="20" w:line="252" w:lineRule="auto"/>
            </w:pPr>
            <w:r>
              <w:t>[ ]</w:t>
            </w:r>
          </w:p>
        </w:tc>
      </w:tr>
      <w:tr w:rsidR="0045725A" w14:paraId="4A27F274" w14:textId="77777777">
        <w:trPr>
          <w:cantSplit/>
        </w:trPr>
        <w:tc>
          <w:tcPr>
            <w:tcW w:w="1871" w:type="dxa"/>
            <w:shd w:val="clear" w:color="auto" w:fill="EAF3FF"/>
          </w:tcPr>
          <w:p w14:paraId="6C275A62" w14:textId="7B9A0EA8" w:rsidR="0045725A" w:rsidRDefault="00254EA0">
            <w:pPr>
              <w:keepNext/>
              <w:spacing w:after="20" w:line="252" w:lineRule="auto"/>
            </w:pPr>
            <w:r>
              <w:t>[Performance measure, if relevant]</w:t>
            </w:r>
          </w:p>
        </w:tc>
        <w:tc>
          <w:tcPr>
            <w:tcW w:w="2211" w:type="dxa"/>
            <w:shd w:val="clear" w:color="auto" w:fill="EAF3FF"/>
          </w:tcPr>
          <w:p w14:paraId="3CC33FF0" w14:textId="5BB6B482" w:rsidR="0045725A" w:rsidRDefault="00254EA0">
            <w:pPr>
              <w:keepNext/>
              <w:spacing w:after="20" w:line="252" w:lineRule="auto"/>
            </w:pPr>
            <w:r>
              <w:t>[Metric and evaluation window]</w:t>
            </w:r>
          </w:p>
        </w:tc>
        <w:tc>
          <w:tcPr>
            <w:tcW w:w="1304" w:type="dxa"/>
            <w:shd w:val="clear" w:color="auto" w:fill="EAF3FF"/>
          </w:tcPr>
          <w:p w14:paraId="2978A80A" w14:textId="7832FFC3" w:rsidR="0045725A" w:rsidRDefault="00254EA0">
            <w:pPr>
              <w:keepNext/>
              <w:spacing w:after="20" w:line="252" w:lineRule="auto"/>
            </w:pPr>
            <w:r>
              <w:t>[Monitoring frequency]</w:t>
            </w:r>
          </w:p>
        </w:tc>
        <w:tc>
          <w:tcPr>
            <w:tcW w:w="1020" w:type="dxa"/>
            <w:shd w:val="clear" w:color="auto" w:fill="EAF3FF"/>
          </w:tcPr>
          <w:p w14:paraId="14D356E9" w14:textId="77777777" w:rsidR="0045725A" w:rsidRDefault="00B22B6A">
            <w:pPr>
              <w:keepNext/>
              <w:spacing w:after="20" w:line="252" w:lineRule="auto"/>
            </w:pPr>
            <w:r>
              <w:t>[ ]</w:t>
            </w:r>
          </w:p>
        </w:tc>
        <w:tc>
          <w:tcPr>
            <w:tcW w:w="1020" w:type="dxa"/>
            <w:shd w:val="clear" w:color="auto" w:fill="EAF3FF"/>
          </w:tcPr>
          <w:p w14:paraId="0AB9E2DE" w14:textId="77777777" w:rsidR="0045725A" w:rsidRDefault="00B22B6A">
            <w:pPr>
              <w:keepNext/>
              <w:spacing w:after="20" w:line="252" w:lineRule="auto"/>
            </w:pPr>
            <w:r>
              <w:t>[ ]</w:t>
            </w:r>
          </w:p>
        </w:tc>
        <w:tc>
          <w:tcPr>
            <w:tcW w:w="1020" w:type="dxa"/>
            <w:shd w:val="clear" w:color="auto" w:fill="EAF3FF"/>
          </w:tcPr>
          <w:p w14:paraId="1841174C" w14:textId="77777777" w:rsidR="0045725A" w:rsidRDefault="00B22B6A">
            <w:pPr>
              <w:keepNext/>
              <w:spacing w:after="20" w:line="252" w:lineRule="auto"/>
            </w:pPr>
            <w:r>
              <w:t>[ ]</w:t>
            </w:r>
          </w:p>
        </w:tc>
        <w:tc>
          <w:tcPr>
            <w:tcW w:w="964" w:type="dxa"/>
            <w:shd w:val="clear" w:color="auto" w:fill="EAF3FF"/>
          </w:tcPr>
          <w:p w14:paraId="14277E60" w14:textId="77777777" w:rsidR="0045725A" w:rsidRDefault="00B22B6A">
            <w:pPr>
              <w:keepNext/>
              <w:spacing w:after="20" w:line="252" w:lineRule="auto"/>
            </w:pPr>
            <w:r>
              <w:t>[ ]</w:t>
            </w:r>
          </w:p>
        </w:tc>
      </w:tr>
      <w:tr w:rsidR="0045725A" w14:paraId="4986FE8E" w14:textId="77777777">
        <w:trPr>
          <w:cantSplit/>
        </w:trPr>
        <w:tc>
          <w:tcPr>
            <w:tcW w:w="1871" w:type="dxa"/>
          </w:tcPr>
          <w:p w14:paraId="798D3436" w14:textId="029BE107" w:rsidR="0045725A" w:rsidRDefault="00254EA0">
            <w:pPr>
              <w:keepNext/>
              <w:spacing w:after="20" w:line="252" w:lineRule="auto"/>
            </w:pPr>
            <w:r>
              <w:t>[Overrides or adjustments, if relevant]</w:t>
            </w:r>
          </w:p>
        </w:tc>
        <w:tc>
          <w:tcPr>
            <w:tcW w:w="2211" w:type="dxa"/>
          </w:tcPr>
          <w:p w14:paraId="39190749" w14:textId="7C3201C9" w:rsidR="0045725A" w:rsidRDefault="00254EA0">
            <w:pPr>
              <w:keepNext/>
              <w:spacing w:after="20" w:line="252" w:lineRule="auto"/>
            </w:pPr>
            <w:r>
              <w:t>[Relevant count or impact measure]</w:t>
            </w:r>
          </w:p>
        </w:tc>
        <w:tc>
          <w:tcPr>
            <w:tcW w:w="1304" w:type="dxa"/>
          </w:tcPr>
          <w:p w14:paraId="1039452D" w14:textId="0DC0E3CD" w:rsidR="0045725A" w:rsidRDefault="00254EA0">
            <w:pPr>
              <w:keepNext/>
              <w:spacing w:after="20" w:line="252" w:lineRule="auto"/>
            </w:pPr>
            <w:r>
              <w:t>[Monitoring frequency]</w:t>
            </w:r>
          </w:p>
        </w:tc>
        <w:tc>
          <w:tcPr>
            <w:tcW w:w="1020" w:type="dxa"/>
          </w:tcPr>
          <w:p w14:paraId="001F9808" w14:textId="77777777" w:rsidR="0045725A" w:rsidRDefault="00B22B6A">
            <w:pPr>
              <w:keepNext/>
              <w:spacing w:after="20" w:line="252" w:lineRule="auto"/>
            </w:pPr>
            <w:r>
              <w:t>[ ]</w:t>
            </w:r>
          </w:p>
        </w:tc>
        <w:tc>
          <w:tcPr>
            <w:tcW w:w="1020" w:type="dxa"/>
          </w:tcPr>
          <w:p w14:paraId="571825B9" w14:textId="77777777" w:rsidR="0045725A" w:rsidRDefault="00B22B6A">
            <w:pPr>
              <w:keepNext/>
              <w:spacing w:after="20" w:line="252" w:lineRule="auto"/>
            </w:pPr>
            <w:r>
              <w:t>[ ]</w:t>
            </w:r>
          </w:p>
        </w:tc>
        <w:tc>
          <w:tcPr>
            <w:tcW w:w="1020" w:type="dxa"/>
          </w:tcPr>
          <w:p w14:paraId="546C1A9A" w14:textId="77777777" w:rsidR="0045725A" w:rsidRDefault="00B22B6A">
            <w:pPr>
              <w:keepNext/>
              <w:spacing w:after="20" w:line="252" w:lineRule="auto"/>
            </w:pPr>
            <w:r>
              <w:t>[ ]</w:t>
            </w:r>
          </w:p>
        </w:tc>
        <w:tc>
          <w:tcPr>
            <w:tcW w:w="964" w:type="dxa"/>
          </w:tcPr>
          <w:p w14:paraId="5245597D" w14:textId="77777777" w:rsidR="0045725A" w:rsidRDefault="00B22B6A">
            <w:pPr>
              <w:keepNext/>
              <w:spacing w:after="20" w:line="252" w:lineRule="auto"/>
            </w:pPr>
            <w:r>
              <w:t>[ ]</w:t>
            </w:r>
          </w:p>
        </w:tc>
      </w:tr>
    </w:tbl>
    <w:p w14:paraId="5AE067E0" w14:textId="77777777" w:rsidR="0045725A" w:rsidRDefault="0045725A">
      <w:pPr>
        <w:keepNext/>
        <w:spacing w:after="40"/>
      </w:pPr>
    </w:p>
    <w:p w14:paraId="6DFDD17E" w14:textId="77777777" w:rsidR="0045725A" w:rsidRDefault="00B22B6A">
      <w:pPr>
        <w:pStyle w:val="Heading2"/>
      </w:pPr>
      <w:bookmarkStart w:id="48" w:name="_Toc243486195"/>
      <w:r>
        <w:t>12.1 Escalation and response</w:t>
      </w:r>
      <w:bookmarkEnd w:id="48"/>
    </w:p>
    <w:tbl>
      <w:tblPr>
        <w:tblW w:w="0" w:type="auto"/>
        <w:tblBorders>
          <w:top w:val="single" w:sz="4" w:space="0" w:color="A9BFDD"/>
          <w:left w:val="single" w:sz="4" w:space="0" w:color="A9BFDD"/>
          <w:bottom w:val="single" w:sz="4" w:space="0" w:color="A9BFDD"/>
          <w:right w:val="single" w:sz="4" w:space="0" w:color="A9BFDD"/>
          <w:insideH w:val="single" w:sz="4" w:space="0" w:color="A9BFDD"/>
          <w:insideV w:val="single" w:sz="4" w:space="0" w:color="A9BFDD"/>
        </w:tblBorders>
        <w:tblLayout w:type="fixed"/>
        <w:tblCellMar>
          <w:top w:w="50" w:type="dxa"/>
          <w:left w:w="90" w:type="dxa"/>
          <w:bottom w:w="50" w:type="dxa"/>
          <w:right w:w="90" w:type="dxa"/>
        </w:tblCellMar>
        <w:tblLook w:val="04A0" w:firstRow="1" w:lastRow="0" w:firstColumn="1" w:lastColumn="0" w:noHBand="0" w:noVBand="1"/>
      </w:tblPr>
      <w:tblGrid>
        <w:gridCol w:w="1247"/>
        <w:gridCol w:w="4762"/>
        <w:gridCol w:w="1814"/>
        <w:gridCol w:w="1587"/>
      </w:tblGrid>
      <w:tr w:rsidR="0045725A" w14:paraId="5D2F8305" w14:textId="77777777">
        <w:trPr>
          <w:cantSplit/>
          <w:tblHeader/>
        </w:trPr>
        <w:tc>
          <w:tcPr>
            <w:tcW w:w="1247" w:type="dxa"/>
            <w:shd w:val="clear" w:color="auto" w:fill="BFD9FF"/>
          </w:tcPr>
          <w:p w14:paraId="3D5AB5CD" w14:textId="77777777" w:rsidR="0045725A" w:rsidRDefault="00B22B6A">
            <w:pPr>
              <w:keepNext/>
              <w:spacing w:after="20" w:line="252" w:lineRule="auto"/>
            </w:pPr>
            <w:r>
              <w:rPr>
                <w:b/>
              </w:rPr>
              <w:t>Status</w:t>
            </w:r>
          </w:p>
        </w:tc>
        <w:tc>
          <w:tcPr>
            <w:tcW w:w="4762" w:type="dxa"/>
            <w:shd w:val="clear" w:color="auto" w:fill="BFD9FF"/>
          </w:tcPr>
          <w:p w14:paraId="5BFD4A05" w14:textId="77777777" w:rsidR="0045725A" w:rsidRDefault="00B22B6A">
            <w:pPr>
              <w:keepNext/>
              <w:spacing w:after="20" w:line="252" w:lineRule="auto"/>
            </w:pPr>
            <w:r>
              <w:rPr>
                <w:b/>
              </w:rPr>
              <w:t>Action</w:t>
            </w:r>
          </w:p>
        </w:tc>
        <w:tc>
          <w:tcPr>
            <w:tcW w:w="1814" w:type="dxa"/>
            <w:shd w:val="clear" w:color="auto" w:fill="BFD9FF"/>
          </w:tcPr>
          <w:p w14:paraId="1F0D85C6" w14:textId="77777777" w:rsidR="0045725A" w:rsidRDefault="00B22B6A">
            <w:pPr>
              <w:keepNext/>
              <w:spacing w:after="20" w:line="252" w:lineRule="auto"/>
            </w:pPr>
            <w:r>
              <w:rPr>
                <w:b/>
              </w:rPr>
              <w:t>By whom</w:t>
            </w:r>
          </w:p>
        </w:tc>
        <w:tc>
          <w:tcPr>
            <w:tcW w:w="1587" w:type="dxa"/>
            <w:shd w:val="clear" w:color="auto" w:fill="BFD9FF"/>
          </w:tcPr>
          <w:p w14:paraId="64D1BC3E" w14:textId="77777777" w:rsidR="0045725A" w:rsidRDefault="00B22B6A">
            <w:pPr>
              <w:keepNext/>
              <w:spacing w:after="20" w:line="252" w:lineRule="auto"/>
            </w:pPr>
            <w:r>
              <w:rPr>
                <w:b/>
              </w:rPr>
              <w:t>Within</w:t>
            </w:r>
          </w:p>
        </w:tc>
      </w:tr>
      <w:tr w:rsidR="0045725A" w14:paraId="63EAD31A" w14:textId="77777777">
        <w:trPr>
          <w:cantSplit/>
        </w:trPr>
        <w:tc>
          <w:tcPr>
            <w:tcW w:w="1247" w:type="dxa"/>
          </w:tcPr>
          <w:p w14:paraId="02C23142" w14:textId="77777777" w:rsidR="0045725A" w:rsidRDefault="00B22B6A">
            <w:pPr>
              <w:keepNext/>
              <w:spacing w:after="20" w:line="252" w:lineRule="auto"/>
            </w:pPr>
            <w:r>
              <w:t>Green</w:t>
            </w:r>
          </w:p>
        </w:tc>
        <w:tc>
          <w:tcPr>
            <w:tcW w:w="4762" w:type="dxa"/>
          </w:tcPr>
          <w:p w14:paraId="6EE86DAA" w14:textId="7CD3C1D4" w:rsidR="0045725A" w:rsidRDefault="00316AC4">
            <w:pPr>
              <w:keepNext/>
              <w:spacing w:after="20" w:line="252" w:lineRule="auto"/>
            </w:pPr>
            <w:r>
              <w:t>Record the outcome and take the action specified in the monitoring procedure</w:t>
            </w:r>
          </w:p>
        </w:tc>
        <w:tc>
          <w:tcPr>
            <w:tcW w:w="1814" w:type="dxa"/>
          </w:tcPr>
          <w:p w14:paraId="65C417E8" w14:textId="77777777" w:rsidR="0045725A" w:rsidRDefault="00B22B6A">
            <w:pPr>
              <w:keepNext/>
              <w:spacing w:after="20" w:line="252" w:lineRule="auto"/>
            </w:pPr>
            <w:r>
              <w:t>[Model owner]</w:t>
            </w:r>
          </w:p>
        </w:tc>
        <w:tc>
          <w:tcPr>
            <w:tcW w:w="1587" w:type="dxa"/>
          </w:tcPr>
          <w:p w14:paraId="2ED60782" w14:textId="7E9FE1E6" w:rsidR="0045725A" w:rsidRDefault="00254EA0">
            <w:pPr>
              <w:keepNext/>
              <w:spacing w:after="20" w:line="252" w:lineRule="auto"/>
            </w:pPr>
            <w:r>
              <w:t>[Within policy timeframe]</w:t>
            </w:r>
          </w:p>
        </w:tc>
      </w:tr>
      <w:tr w:rsidR="0045725A" w14:paraId="09CCA9EF" w14:textId="77777777">
        <w:trPr>
          <w:cantSplit/>
        </w:trPr>
        <w:tc>
          <w:tcPr>
            <w:tcW w:w="1247" w:type="dxa"/>
            <w:shd w:val="clear" w:color="auto" w:fill="EAF3FF"/>
          </w:tcPr>
          <w:p w14:paraId="42B17439" w14:textId="77777777" w:rsidR="0045725A" w:rsidRDefault="00B22B6A">
            <w:pPr>
              <w:keepNext/>
              <w:spacing w:after="20" w:line="252" w:lineRule="auto"/>
            </w:pPr>
            <w:r>
              <w:t>Amber</w:t>
            </w:r>
          </w:p>
        </w:tc>
        <w:tc>
          <w:tcPr>
            <w:tcW w:w="4762" w:type="dxa"/>
            <w:shd w:val="clear" w:color="auto" w:fill="EAF3FF"/>
          </w:tcPr>
          <w:p w14:paraId="2CC47823" w14:textId="76E049E1" w:rsidR="0045725A" w:rsidRDefault="00316AC4">
            <w:pPr>
              <w:keepNext/>
              <w:spacing w:after="20" w:line="252" w:lineRule="auto"/>
            </w:pPr>
            <w:r>
              <w:t>Investigate the cause, assess impact and escalate in accordance with applicable policy</w:t>
            </w:r>
          </w:p>
        </w:tc>
        <w:tc>
          <w:tcPr>
            <w:tcW w:w="1814" w:type="dxa"/>
            <w:shd w:val="clear" w:color="auto" w:fill="EAF3FF"/>
          </w:tcPr>
          <w:p w14:paraId="0841B0DB" w14:textId="77777777" w:rsidR="0045725A" w:rsidRDefault="00B22B6A">
            <w:pPr>
              <w:keepNext/>
              <w:spacing w:after="20" w:line="252" w:lineRule="auto"/>
            </w:pPr>
            <w:r>
              <w:t>[Model owner]</w:t>
            </w:r>
          </w:p>
        </w:tc>
        <w:tc>
          <w:tcPr>
            <w:tcW w:w="1587" w:type="dxa"/>
            <w:shd w:val="clear" w:color="auto" w:fill="EAF3FF"/>
          </w:tcPr>
          <w:p w14:paraId="5B2A88BD" w14:textId="6E292D94" w:rsidR="0045725A" w:rsidRDefault="00130383">
            <w:pPr>
              <w:keepNext/>
              <w:spacing w:after="20" w:line="252" w:lineRule="auto"/>
            </w:pPr>
            <w:r>
              <w:t>[Policy timeframe]</w:t>
            </w:r>
          </w:p>
        </w:tc>
      </w:tr>
      <w:tr w:rsidR="0045725A" w14:paraId="7E0E2ED1" w14:textId="77777777">
        <w:trPr>
          <w:cantSplit/>
        </w:trPr>
        <w:tc>
          <w:tcPr>
            <w:tcW w:w="1247" w:type="dxa"/>
          </w:tcPr>
          <w:p w14:paraId="0B9FDF30" w14:textId="77777777" w:rsidR="0045725A" w:rsidRDefault="00B22B6A">
            <w:pPr>
              <w:keepNext/>
              <w:spacing w:after="20" w:line="252" w:lineRule="auto"/>
            </w:pPr>
            <w:r>
              <w:t>Red</w:t>
            </w:r>
          </w:p>
        </w:tc>
        <w:tc>
          <w:tcPr>
            <w:tcW w:w="4762" w:type="dxa"/>
          </w:tcPr>
          <w:p w14:paraId="0F41F21B" w14:textId="238BB983" w:rsidR="0045725A" w:rsidRDefault="00316AC4">
            <w:pPr>
              <w:keepNext/>
              <w:spacing w:after="20" w:line="252" w:lineRule="auto"/>
            </w:pPr>
            <w:r>
              <w:t>Escalate under the applicable governance process and determine the appropriate response</w:t>
            </w:r>
          </w:p>
        </w:tc>
        <w:tc>
          <w:tcPr>
            <w:tcW w:w="1814" w:type="dxa"/>
          </w:tcPr>
          <w:p w14:paraId="6FF1BC17" w14:textId="77777777" w:rsidR="0045725A" w:rsidRDefault="00B22B6A">
            <w:pPr>
              <w:keepNext/>
              <w:spacing w:after="20" w:line="252" w:lineRule="auto"/>
            </w:pPr>
            <w:r>
              <w:t>[Model owner]</w:t>
            </w:r>
          </w:p>
        </w:tc>
        <w:tc>
          <w:tcPr>
            <w:tcW w:w="1587" w:type="dxa"/>
          </w:tcPr>
          <w:p w14:paraId="27C9A6BB" w14:textId="264EB430" w:rsidR="0045725A" w:rsidRDefault="00130383">
            <w:pPr>
              <w:keepNext/>
              <w:spacing w:after="20" w:line="252" w:lineRule="auto"/>
            </w:pPr>
            <w:r>
              <w:t>[Policy timeframe]</w:t>
            </w:r>
          </w:p>
        </w:tc>
      </w:tr>
    </w:tbl>
    <w:p w14:paraId="012714CC" w14:textId="77777777" w:rsidR="0045725A" w:rsidRDefault="0045725A">
      <w:pPr>
        <w:spacing w:after="40"/>
      </w:pPr>
    </w:p>
    <w:p w14:paraId="535575CE" w14:textId="77777777" w:rsidR="0045725A" w:rsidRDefault="00B22B6A">
      <w:pPr>
        <w:pStyle w:val="Heading2"/>
      </w:pPr>
      <w:bookmarkStart w:id="49" w:name="_Toc243486196"/>
      <w:r>
        <w:t>12.2 Recalibration and redevelopment triggers</w:t>
      </w:r>
      <w:bookmarkEnd w:id="49"/>
    </w:p>
    <w:p w14:paraId="1095334F" w14:textId="7645C6F1" w:rsidR="0045725A" w:rsidRDefault="00316AC4">
      <w:pPr>
        <w:pStyle w:val="ListBullet"/>
        <w:keepNext/>
        <w:spacing w:after="40"/>
        <w:jc w:val="both"/>
      </w:pPr>
      <w:r>
        <w:t>[Define model-specific performance or monitoring triggers and required persistence]</w:t>
      </w:r>
    </w:p>
    <w:p w14:paraId="46DE29FA" w14:textId="61459146" w:rsidR="0045725A" w:rsidRDefault="00316AC4">
      <w:pPr>
        <w:pStyle w:val="ListBullet"/>
        <w:keepNext/>
        <w:spacing w:after="40"/>
        <w:jc w:val="both"/>
      </w:pPr>
      <w:r>
        <w:t>[Define applicable drift, outcome or combined triggers and justify thresholds]</w:t>
      </w:r>
    </w:p>
    <w:p w14:paraId="53FD3236" w14:textId="56A00049" w:rsidR="0045725A" w:rsidRDefault="00316AC4">
      <w:pPr>
        <w:pStyle w:val="ListBullet"/>
        <w:keepNext/>
        <w:spacing w:after="40"/>
        <w:jc w:val="both"/>
      </w:pPr>
      <w:r>
        <w:t>A material change in the portfolio, process, data, environment or intended use</w:t>
      </w:r>
    </w:p>
    <w:p w14:paraId="337C2C04" w14:textId="2066258F" w:rsidR="0045725A" w:rsidRDefault="00316AC4">
      <w:pPr>
        <w:pStyle w:val="ListBullet"/>
        <w:keepNext/>
        <w:spacing w:after="40"/>
        <w:jc w:val="both"/>
      </w:pPr>
      <w:r>
        <w:t>A material change in relevant inputs or conditions outside the range represented in development data, where applicable</w:t>
      </w:r>
    </w:p>
    <w:p w14:paraId="3DB16C98" w14:textId="77777777" w:rsidR="0045725A" w:rsidRDefault="00B22B6A">
      <w:pPr>
        <w:pStyle w:val="ListBullet"/>
        <w:spacing w:after="40"/>
        <w:jc w:val="both"/>
      </w:pPr>
      <w:r>
        <w:t>[Any other trigger]</w:t>
      </w:r>
    </w:p>
    <w:p w14:paraId="5A9FE693" w14:textId="77777777" w:rsidR="0045725A" w:rsidRDefault="00B22B6A">
      <w:pPr>
        <w:pStyle w:val="Heading2"/>
      </w:pPr>
      <w:bookmarkStart w:id="50" w:name="_Toc243486197"/>
      <w:r>
        <w:t>12.3 Monitoring report</w:t>
      </w:r>
      <w:bookmarkEnd w:id="50"/>
    </w:p>
    <w:p w14:paraId="435D69B2" w14:textId="77777777" w:rsidR="0045725A" w:rsidRDefault="00B22B6A">
      <w:pPr>
        <w:jc w:val="both"/>
      </w:pPr>
      <w:r>
        <w:t>Attach the latest monitoring pack. It holds predicted against actual by month, the traffic lights, the drift table and the action log.</w:t>
      </w:r>
    </w:p>
    <w:p w14:paraId="71ACB8C3" w14:textId="77777777" w:rsidR="0045725A" w:rsidRDefault="00B22B6A">
      <w:pPr>
        <w:pStyle w:val="Heading1"/>
      </w:pPr>
      <w:bookmarkStart w:id="51" w:name="_Toc243486198"/>
      <w:r>
        <w:lastRenderedPageBreak/>
        <w:t>13. Model lifecycle and change management</w:t>
      </w:r>
      <w:bookmarkEnd w:id="51"/>
    </w:p>
    <w:tbl>
      <w:tblPr>
        <w:tblW w:w="0" w:type="auto"/>
        <w:tblBorders>
          <w:top w:val="single" w:sz="4" w:space="0" w:color="A9BFDD"/>
          <w:left w:val="single" w:sz="4" w:space="0" w:color="A9BFDD"/>
          <w:bottom w:val="single" w:sz="4" w:space="0" w:color="A9BFDD"/>
          <w:right w:val="single" w:sz="4" w:space="0" w:color="A9BFDD"/>
          <w:insideH w:val="single" w:sz="4" w:space="0" w:color="A9BFDD"/>
          <w:insideV w:val="single" w:sz="4" w:space="0" w:color="A9BFDD"/>
        </w:tblBorders>
        <w:tblLayout w:type="fixed"/>
        <w:tblCellMar>
          <w:top w:w="50" w:type="dxa"/>
          <w:left w:w="90" w:type="dxa"/>
          <w:bottom w:w="50" w:type="dxa"/>
          <w:right w:w="90" w:type="dxa"/>
        </w:tblCellMar>
        <w:tblLook w:val="04A0" w:firstRow="1" w:lastRow="0" w:firstColumn="1" w:lastColumn="0" w:noHBand="0" w:noVBand="1"/>
      </w:tblPr>
      <w:tblGrid>
        <w:gridCol w:w="1928"/>
        <w:gridCol w:w="3175"/>
        <w:gridCol w:w="2154"/>
        <w:gridCol w:w="2154"/>
      </w:tblGrid>
      <w:tr w:rsidR="0045725A" w14:paraId="4CD80A13" w14:textId="77777777">
        <w:trPr>
          <w:cantSplit/>
          <w:tblHeader/>
        </w:trPr>
        <w:tc>
          <w:tcPr>
            <w:tcW w:w="1928" w:type="dxa"/>
            <w:shd w:val="clear" w:color="auto" w:fill="BFD9FF"/>
          </w:tcPr>
          <w:p w14:paraId="0A390EA6" w14:textId="77777777" w:rsidR="0045725A" w:rsidRDefault="00B22B6A">
            <w:pPr>
              <w:keepNext/>
              <w:spacing w:after="20" w:line="252" w:lineRule="auto"/>
            </w:pPr>
            <w:r>
              <w:rPr>
                <w:b/>
              </w:rPr>
              <w:t>Type of change</w:t>
            </w:r>
          </w:p>
        </w:tc>
        <w:tc>
          <w:tcPr>
            <w:tcW w:w="3175" w:type="dxa"/>
            <w:shd w:val="clear" w:color="auto" w:fill="BFD9FF"/>
          </w:tcPr>
          <w:p w14:paraId="49F3A8E2" w14:textId="77777777" w:rsidR="0045725A" w:rsidRDefault="00B22B6A">
            <w:pPr>
              <w:keepNext/>
              <w:spacing w:after="20" w:line="252" w:lineRule="auto"/>
            </w:pPr>
            <w:r>
              <w:rPr>
                <w:b/>
              </w:rPr>
              <w:t>Examples</w:t>
            </w:r>
          </w:p>
        </w:tc>
        <w:tc>
          <w:tcPr>
            <w:tcW w:w="2154" w:type="dxa"/>
            <w:shd w:val="clear" w:color="auto" w:fill="BFD9FF"/>
          </w:tcPr>
          <w:p w14:paraId="23A2B0E2" w14:textId="77777777" w:rsidR="0045725A" w:rsidRDefault="00B22B6A">
            <w:pPr>
              <w:keepNext/>
              <w:spacing w:after="20" w:line="252" w:lineRule="auto"/>
            </w:pPr>
            <w:r>
              <w:rPr>
                <w:b/>
              </w:rPr>
              <w:t>Approval needed</w:t>
            </w:r>
          </w:p>
        </w:tc>
        <w:tc>
          <w:tcPr>
            <w:tcW w:w="2154" w:type="dxa"/>
            <w:shd w:val="clear" w:color="auto" w:fill="BFD9FF"/>
          </w:tcPr>
          <w:p w14:paraId="33688C38" w14:textId="77777777" w:rsidR="0045725A" w:rsidRDefault="00B22B6A">
            <w:pPr>
              <w:keepNext/>
              <w:spacing w:after="20" w:line="252" w:lineRule="auto"/>
            </w:pPr>
            <w:r>
              <w:rPr>
                <w:b/>
              </w:rPr>
              <w:t>Re-validation</w:t>
            </w:r>
          </w:p>
        </w:tc>
      </w:tr>
      <w:tr w:rsidR="0045725A" w14:paraId="21B685A2" w14:textId="77777777">
        <w:trPr>
          <w:cantSplit/>
        </w:trPr>
        <w:tc>
          <w:tcPr>
            <w:tcW w:w="1928" w:type="dxa"/>
          </w:tcPr>
          <w:p w14:paraId="17074A8E" w14:textId="77777777" w:rsidR="0045725A" w:rsidRDefault="00B22B6A">
            <w:pPr>
              <w:keepNext/>
              <w:spacing w:after="20" w:line="252" w:lineRule="auto"/>
            </w:pPr>
            <w:r>
              <w:t>Parameter refresh</w:t>
            </w:r>
          </w:p>
        </w:tc>
        <w:tc>
          <w:tcPr>
            <w:tcW w:w="3175" w:type="dxa"/>
          </w:tcPr>
          <w:p w14:paraId="0DC3E049" w14:textId="77777777" w:rsidR="0045725A" w:rsidRDefault="00B22B6A">
            <w:pPr>
              <w:keepNext/>
              <w:spacing w:after="20" w:line="252" w:lineRule="auto"/>
            </w:pPr>
            <w:r>
              <w:t>Refit on new data with the same specification</w:t>
            </w:r>
          </w:p>
        </w:tc>
        <w:tc>
          <w:tcPr>
            <w:tcW w:w="2154" w:type="dxa"/>
          </w:tcPr>
          <w:p w14:paraId="2E801AED" w14:textId="77777777" w:rsidR="0045725A" w:rsidRDefault="00B22B6A">
            <w:pPr>
              <w:keepNext/>
              <w:spacing w:after="20" w:line="252" w:lineRule="auto"/>
            </w:pPr>
            <w:r>
              <w:t>[Model owner]</w:t>
            </w:r>
          </w:p>
        </w:tc>
        <w:tc>
          <w:tcPr>
            <w:tcW w:w="2154" w:type="dxa"/>
          </w:tcPr>
          <w:p w14:paraId="0395B7BD" w14:textId="77777777" w:rsidR="0045725A" w:rsidRDefault="00B22B6A">
            <w:pPr>
              <w:keepNext/>
              <w:spacing w:after="20" w:line="252" w:lineRule="auto"/>
            </w:pPr>
            <w:r>
              <w:t>[Light review]</w:t>
            </w:r>
          </w:p>
        </w:tc>
      </w:tr>
      <w:tr w:rsidR="0045725A" w14:paraId="29322EA2" w14:textId="77777777">
        <w:trPr>
          <w:cantSplit/>
        </w:trPr>
        <w:tc>
          <w:tcPr>
            <w:tcW w:w="1928" w:type="dxa"/>
            <w:shd w:val="clear" w:color="auto" w:fill="EAF3FF"/>
          </w:tcPr>
          <w:p w14:paraId="723165A0" w14:textId="77777777" w:rsidR="0045725A" w:rsidRDefault="00B22B6A">
            <w:pPr>
              <w:keepNext/>
              <w:spacing w:after="20" w:line="252" w:lineRule="auto"/>
            </w:pPr>
            <w:r>
              <w:t>Specification change</w:t>
            </w:r>
          </w:p>
        </w:tc>
        <w:tc>
          <w:tcPr>
            <w:tcW w:w="3175" w:type="dxa"/>
            <w:shd w:val="clear" w:color="auto" w:fill="EAF3FF"/>
          </w:tcPr>
          <w:p w14:paraId="6C1499CB" w14:textId="77777777" w:rsidR="0045725A" w:rsidRDefault="00B22B6A">
            <w:pPr>
              <w:keepNext/>
              <w:spacing w:after="20" w:line="252" w:lineRule="auto"/>
            </w:pPr>
            <w:r>
              <w:t>New driver, new segment, new method</w:t>
            </w:r>
          </w:p>
        </w:tc>
        <w:tc>
          <w:tcPr>
            <w:tcW w:w="2154" w:type="dxa"/>
            <w:shd w:val="clear" w:color="auto" w:fill="EAF3FF"/>
          </w:tcPr>
          <w:p w14:paraId="6D5CE586" w14:textId="77777777" w:rsidR="0045725A" w:rsidRDefault="00B22B6A">
            <w:pPr>
              <w:keepNext/>
              <w:spacing w:after="20" w:line="252" w:lineRule="auto"/>
            </w:pPr>
            <w:r>
              <w:t>[Approving committee]</w:t>
            </w:r>
          </w:p>
        </w:tc>
        <w:tc>
          <w:tcPr>
            <w:tcW w:w="2154" w:type="dxa"/>
            <w:shd w:val="clear" w:color="auto" w:fill="EAF3FF"/>
          </w:tcPr>
          <w:p w14:paraId="1FDE2B5C" w14:textId="77777777" w:rsidR="0045725A" w:rsidRDefault="00B22B6A">
            <w:pPr>
              <w:keepNext/>
              <w:spacing w:after="20" w:line="252" w:lineRule="auto"/>
            </w:pPr>
            <w:r>
              <w:t>[Full validation]</w:t>
            </w:r>
          </w:p>
        </w:tc>
      </w:tr>
      <w:tr w:rsidR="0045725A" w14:paraId="5D6E078B" w14:textId="77777777">
        <w:trPr>
          <w:cantSplit/>
        </w:trPr>
        <w:tc>
          <w:tcPr>
            <w:tcW w:w="1928" w:type="dxa"/>
          </w:tcPr>
          <w:p w14:paraId="0533B7E6" w14:textId="77777777" w:rsidR="0045725A" w:rsidRDefault="00B22B6A">
            <w:pPr>
              <w:keepNext/>
              <w:spacing w:after="20" w:line="252" w:lineRule="auto"/>
            </w:pPr>
            <w:r>
              <w:t>Scope extension</w:t>
            </w:r>
          </w:p>
        </w:tc>
        <w:tc>
          <w:tcPr>
            <w:tcW w:w="3175" w:type="dxa"/>
          </w:tcPr>
          <w:p w14:paraId="2C22AB21" w14:textId="77777777" w:rsidR="0045725A" w:rsidRDefault="00B22B6A">
            <w:pPr>
              <w:keepNext/>
              <w:spacing w:after="20" w:line="252" w:lineRule="auto"/>
            </w:pPr>
            <w:r>
              <w:t>New product or new use of the output</w:t>
            </w:r>
          </w:p>
        </w:tc>
        <w:tc>
          <w:tcPr>
            <w:tcW w:w="2154" w:type="dxa"/>
          </w:tcPr>
          <w:p w14:paraId="490BC9C9" w14:textId="77777777" w:rsidR="0045725A" w:rsidRDefault="00B22B6A">
            <w:pPr>
              <w:keepNext/>
              <w:spacing w:after="20" w:line="252" w:lineRule="auto"/>
            </w:pPr>
            <w:r>
              <w:t>[Approving committee]</w:t>
            </w:r>
          </w:p>
        </w:tc>
        <w:tc>
          <w:tcPr>
            <w:tcW w:w="2154" w:type="dxa"/>
          </w:tcPr>
          <w:p w14:paraId="6448F1B8" w14:textId="77777777" w:rsidR="0045725A" w:rsidRDefault="00B22B6A">
            <w:pPr>
              <w:keepNext/>
              <w:spacing w:after="20" w:line="252" w:lineRule="auto"/>
            </w:pPr>
            <w:r>
              <w:t>[Full validation]</w:t>
            </w:r>
          </w:p>
        </w:tc>
      </w:tr>
      <w:tr w:rsidR="0045725A" w14:paraId="1560F9B6" w14:textId="77777777">
        <w:trPr>
          <w:cantSplit/>
        </w:trPr>
        <w:tc>
          <w:tcPr>
            <w:tcW w:w="1928" w:type="dxa"/>
            <w:shd w:val="clear" w:color="auto" w:fill="EAF3FF"/>
          </w:tcPr>
          <w:p w14:paraId="61244852" w14:textId="77777777" w:rsidR="0045725A" w:rsidRDefault="00B22B6A">
            <w:pPr>
              <w:keepNext/>
              <w:spacing w:after="20" w:line="252" w:lineRule="auto"/>
            </w:pPr>
            <w:r>
              <w:t>Retirement</w:t>
            </w:r>
          </w:p>
        </w:tc>
        <w:tc>
          <w:tcPr>
            <w:tcW w:w="3175" w:type="dxa"/>
            <w:shd w:val="clear" w:color="auto" w:fill="EAF3FF"/>
          </w:tcPr>
          <w:p w14:paraId="47F7500C" w14:textId="77777777" w:rsidR="0045725A" w:rsidRDefault="00B22B6A">
            <w:pPr>
              <w:keepNext/>
              <w:spacing w:after="20" w:line="252" w:lineRule="auto"/>
            </w:pPr>
            <w:r>
              <w:t>Model replaced or product closed</w:t>
            </w:r>
          </w:p>
        </w:tc>
        <w:tc>
          <w:tcPr>
            <w:tcW w:w="2154" w:type="dxa"/>
            <w:shd w:val="clear" w:color="auto" w:fill="EAF3FF"/>
          </w:tcPr>
          <w:p w14:paraId="75C6C987" w14:textId="77777777" w:rsidR="0045725A" w:rsidRDefault="00B22B6A">
            <w:pPr>
              <w:keepNext/>
              <w:spacing w:after="20" w:line="252" w:lineRule="auto"/>
            </w:pPr>
            <w:r>
              <w:t>[Approving committee]</w:t>
            </w:r>
          </w:p>
        </w:tc>
        <w:tc>
          <w:tcPr>
            <w:tcW w:w="2154" w:type="dxa"/>
            <w:shd w:val="clear" w:color="auto" w:fill="EAF3FF"/>
          </w:tcPr>
          <w:p w14:paraId="662E32D5" w14:textId="77777777" w:rsidR="0045725A" w:rsidRDefault="00B22B6A">
            <w:pPr>
              <w:keepNext/>
              <w:spacing w:after="20" w:line="252" w:lineRule="auto"/>
            </w:pPr>
            <w:r>
              <w:t>[Archive documentation]</w:t>
            </w:r>
          </w:p>
        </w:tc>
      </w:tr>
    </w:tbl>
    <w:p w14:paraId="445876E9" w14:textId="77777777" w:rsidR="0045725A" w:rsidRDefault="0045725A">
      <w:pPr>
        <w:keepNext/>
        <w:spacing w:after="40"/>
      </w:pPr>
    </w:p>
    <w:tbl>
      <w:tblPr>
        <w:tblW w:w="0" w:type="auto"/>
        <w:tblBorders>
          <w:top w:val="single" w:sz="4" w:space="0" w:color="A9BFDD"/>
          <w:left w:val="single" w:sz="4" w:space="0" w:color="A9BFDD"/>
          <w:bottom w:val="single" w:sz="4" w:space="0" w:color="A9BFDD"/>
          <w:right w:val="single" w:sz="4" w:space="0" w:color="A9BFDD"/>
          <w:insideH w:val="single" w:sz="4" w:space="0" w:color="A9BFDD"/>
          <w:insideV w:val="single" w:sz="4" w:space="0" w:color="A9BFDD"/>
        </w:tblBorders>
        <w:tblLayout w:type="fixed"/>
        <w:tblCellMar>
          <w:top w:w="50" w:type="dxa"/>
          <w:left w:w="90" w:type="dxa"/>
          <w:bottom w:w="50" w:type="dxa"/>
          <w:right w:w="90" w:type="dxa"/>
        </w:tblCellMar>
        <w:tblLook w:val="04A0" w:firstRow="1" w:lastRow="0" w:firstColumn="1" w:lastColumn="0" w:noHBand="0" w:noVBand="1"/>
      </w:tblPr>
      <w:tblGrid>
        <w:gridCol w:w="2608"/>
        <w:gridCol w:w="6803"/>
      </w:tblGrid>
      <w:tr w:rsidR="0045725A" w14:paraId="77ACEB13" w14:textId="77777777">
        <w:trPr>
          <w:cantSplit/>
        </w:trPr>
        <w:tc>
          <w:tcPr>
            <w:tcW w:w="2608" w:type="dxa"/>
            <w:shd w:val="clear" w:color="auto" w:fill="D6E7FF"/>
          </w:tcPr>
          <w:p w14:paraId="10D6A08A" w14:textId="77777777" w:rsidR="0045725A" w:rsidRDefault="00B22B6A">
            <w:pPr>
              <w:keepNext/>
              <w:spacing w:after="20" w:line="252" w:lineRule="auto"/>
            </w:pPr>
            <w:r>
              <w:rPr>
                <w:b/>
              </w:rPr>
              <w:t>Periodic review</w:t>
            </w:r>
          </w:p>
        </w:tc>
        <w:tc>
          <w:tcPr>
            <w:tcW w:w="6803" w:type="dxa"/>
          </w:tcPr>
          <w:p w14:paraId="14D98416" w14:textId="77777777" w:rsidR="0045725A" w:rsidRDefault="00B22B6A">
            <w:pPr>
              <w:keepNext/>
              <w:spacing w:after="20" w:line="252" w:lineRule="auto"/>
            </w:pPr>
            <w:r>
              <w:t>[Frequency and date of the next review]</w:t>
            </w:r>
          </w:p>
        </w:tc>
      </w:tr>
      <w:tr w:rsidR="0045725A" w14:paraId="254E65FA" w14:textId="77777777">
        <w:trPr>
          <w:cantSplit/>
        </w:trPr>
        <w:tc>
          <w:tcPr>
            <w:tcW w:w="2608" w:type="dxa"/>
            <w:shd w:val="clear" w:color="auto" w:fill="D6E7FF"/>
          </w:tcPr>
          <w:p w14:paraId="3FC322C0" w14:textId="77777777" w:rsidR="0045725A" w:rsidRDefault="00B22B6A">
            <w:pPr>
              <w:keepNext/>
              <w:spacing w:after="20" w:line="252" w:lineRule="auto"/>
            </w:pPr>
            <w:r>
              <w:rPr>
                <w:b/>
              </w:rPr>
              <w:t>Document retention</w:t>
            </w:r>
          </w:p>
        </w:tc>
        <w:tc>
          <w:tcPr>
            <w:tcW w:w="6803" w:type="dxa"/>
          </w:tcPr>
          <w:p w14:paraId="3C18FA7D" w14:textId="77777777" w:rsidR="0045725A" w:rsidRDefault="00B22B6A">
            <w:pPr>
              <w:keepNext/>
              <w:spacing w:after="20" w:line="252" w:lineRule="auto"/>
            </w:pPr>
            <w:r>
              <w:t>[Where this document, the code and the data extracts are archived, and for how long]</w:t>
            </w:r>
          </w:p>
        </w:tc>
      </w:tr>
    </w:tbl>
    <w:p w14:paraId="4BAAF61F" w14:textId="77777777" w:rsidR="0045725A" w:rsidRDefault="0045725A">
      <w:pPr>
        <w:spacing w:after="40"/>
      </w:pPr>
    </w:p>
    <w:p w14:paraId="78B0D5FB" w14:textId="77777777" w:rsidR="0045725A" w:rsidRDefault="00B22B6A">
      <w:pPr>
        <w:pStyle w:val="Heading1"/>
        <w:pageBreakBefore/>
      </w:pPr>
      <w:bookmarkStart w:id="52" w:name="_Toc243486199"/>
      <w:r>
        <w:lastRenderedPageBreak/>
        <w:t>Appendix A. Minimum content checklist</w:t>
      </w:r>
      <w:bookmarkEnd w:id="52"/>
    </w:p>
    <w:p w14:paraId="330DEC67" w14:textId="77777777" w:rsidR="0045725A" w:rsidRDefault="00B22B6A">
      <w:pPr>
        <w:keepNext/>
        <w:jc w:val="both"/>
      </w:pPr>
      <w:r>
        <w:t>Complete this before sign-off. Every line reads Yes or Not applicable, with a reason for the latter.</w:t>
      </w:r>
    </w:p>
    <w:tbl>
      <w:tblPr>
        <w:tblW w:w="0" w:type="auto"/>
        <w:tblBorders>
          <w:top w:val="single" w:sz="4" w:space="0" w:color="A9BFDD"/>
          <w:left w:val="single" w:sz="4" w:space="0" w:color="A9BFDD"/>
          <w:bottom w:val="single" w:sz="4" w:space="0" w:color="A9BFDD"/>
          <w:right w:val="single" w:sz="4" w:space="0" w:color="A9BFDD"/>
          <w:insideH w:val="single" w:sz="4" w:space="0" w:color="A9BFDD"/>
          <w:insideV w:val="single" w:sz="4" w:space="0" w:color="A9BFDD"/>
        </w:tblBorders>
        <w:tblLayout w:type="fixed"/>
        <w:tblCellMar>
          <w:top w:w="50" w:type="dxa"/>
          <w:left w:w="90" w:type="dxa"/>
          <w:bottom w:w="50" w:type="dxa"/>
          <w:right w:w="90" w:type="dxa"/>
        </w:tblCellMar>
        <w:tblLook w:val="04A0" w:firstRow="1" w:lastRow="0" w:firstColumn="1" w:lastColumn="0" w:noHBand="0" w:noVBand="1"/>
      </w:tblPr>
      <w:tblGrid>
        <w:gridCol w:w="510"/>
        <w:gridCol w:w="4309"/>
        <w:gridCol w:w="1191"/>
        <w:gridCol w:w="1644"/>
        <w:gridCol w:w="1757"/>
      </w:tblGrid>
      <w:tr w:rsidR="0045725A" w14:paraId="79426DC0" w14:textId="77777777">
        <w:trPr>
          <w:cantSplit/>
          <w:tblHeader/>
        </w:trPr>
        <w:tc>
          <w:tcPr>
            <w:tcW w:w="510" w:type="dxa"/>
            <w:shd w:val="clear" w:color="auto" w:fill="BFD9FF"/>
          </w:tcPr>
          <w:p w14:paraId="38330CC0" w14:textId="77777777" w:rsidR="0045725A" w:rsidRDefault="00B22B6A">
            <w:pPr>
              <w:keepNext/>
              <w:spacing w:after="20" w:line="252" w:lineRule="auto"/>
            </w:pPr>
            <w:r>
              <w:rPr>
                <w:b/>
              </w:rPr>
              <w:t>#</w:t>
            </w:r>
          </w:p>
        </w:tc>
        <w:tc>
          <w:tcPr>
            <w:tcW w:w="4309" w:type="dxa"/>
            <w:shd w:val="clear" w:color="auto" w:fill="BFD9FF"/>
          </w:tcPr>
          <w:p w14:paraId="197CF9B8" w14:textId="77777777" w:rsidR="0045725A" w:rsidRDefault="00B22B6A">
            <w:pPr>
              <w:keepNext/>
              <w:spacing w:after="20" w:line="252" w:lineRule="auto"/>
            </w:pPr>
            <w:r>
              <w:rPr>
                <w:b/>
              </w:rPr>
              <w:t>Minimum requirement</w:t>
            </w:r>
          </w:p>
        </w:tc>
        <w:tc>
          <w:tcPr>
            <w:tcW w:w="1191" w:type="dxa"/>
            <w:shd w:val="clear" w:color="auto" w:fill="BFD9FF"/>
          </w:tcPr>
          <w:p w14:paraId="6A84C4C2" w14:textId="77777777" w:rsidR="0045725A" w:rsidRDefault="00B22B6A">
            <w:pPr>
              <w:keepNext/>
              <w:spacing w:after="20" w:line="252" w:lineRule="auto"/>
            </w:pPr>
            <w:r>
              <w:rPr>
                <w:b/>
              </w:rPr>
              <w:t>Section</w:t>
            </w:r>
          </w:p>
        </w:tc>
        <w:tc>
          <w:tcPr>
            <w:tcW w:w="1644" w:type="dxa"/>
            <w:shd w:val="clear" w:color="auto" w:fill="BFD9FF"/>
          </w:tcPr>
          <w:p w14:paraId="027D3A2C" w14:textId="77777777" w:rsidR="0045725A" w:rsidRDefault="00B22B6A">
            <w:pPr>
              <w:keepNext/>
              <w:spacing w:after="20" w:line="252" w:lineRule="auto"/>
            </w:pPr>
            <w:r>
              <w:rPr>
                <w:b/>
              </w:rPr>
              <w:t>Complete (Yes / No / N/A)</w:t>
            </w:r>
          </w:p>
        </w:tc>
        <w:tc>
          <w:tcPr>
            <w:tcW w:w="1757" w:type="dxa"/>
            <w:shd w:val="clear" w:color="auto" w:fill="BFD9FF"/>
          </w:tcPr>
          <w:p w14:paraId="192D487C" w14:textId="77777777" w:rsidR="0045725A" w:rsidRDefault="00B22B6A">
            <w:pPr>
              <w:keepNext/>
              <w:spacing w:after="20" w:line="252" w:lineRule="auto"/>
            </w:pPr>
            <w:r>
              <w:rPr>
                <w:b/>
              </w:rPr>
              <w:t>Reviewer comment</w:t>
            </w:r>
          </w:p>
        </w:tc>
      </w:tr>
      <w:tr w:rsidR="0045725A" w14:paraId="44FD5BE5" w14:textId="77777777">
        <w:trPr>
          <w:cantSplit/>
        </w:trPr>
        <w:tc>
          <w:tcPr>
            <w:tcW w:w="510" w:type="dxa"/>
          </w:tcPr>
          <w:p w14:paraId="04795225" w14:textId="77777777" w:rsidR="0045725A" w:rsidRDefault="00B22B6A">
            <w:pPr>
              <w:keepNext/>
              <w:spacing w:after="20" w:line="252" w:lineRule="auto"/>
            </w:pPr>
            <w:r>
              <w:t>1</w:t>
            </w:r>
          </w:p>
        </w:tc>
        <w:tc>
          <w:tcPr>
            <w:tcW w:w="4309" w:type="dxa"/>
          </w:tcPr>
          <w:p w14:paraId="3D50FE6D" w14:textId="77777777" w:rsidR="0045725A" w:rsidRDefault="00B22B6A">
            <w:pPr>
              <w:keepNext/>
              <w:spacing w:after="20" w:line="252" w:lineRule="auto"/>
            </w:pPr>
            <w:r>
              <w:t>Model purpose and decisions supported</w:t>
            </w:r>
          </w:p>
        </w:tc>
        <w:tc>
          <w:tcPr>
            <w:tcW w:w="1191" w:type="dxa"/>
          </w:tcPr>
          <w:p w14:paraId="673D8326" w14:textId="77777777" w:rsidR="0045725A" w:rsidRDefault="00B22B6A">
            <w:pPr>
              <w:keepNext/>
              <w:spacing w:after="20" w:line="252" w:lineRule="auto"/>
            </w:pPr>
            <w:r>
              <w:t>2.1</w:t>
            </w:r>
          </w:p>
        </w:tc>
        <w:tc>
          <w:tcPr>
            <w:tcW w:w="1644" w:type="dxa"/>
          </w:tcPr>
          <w:p w14:paraId="3DDD23B1" w14:textId="77777777" w:rsidR="0045725A" w:rsidRDefault="0045725A">
            <w:pPr>
              <w:keepNext/>
              <w:spacing w:after="20" w:line="252" w:lineRule="auto"/>
            </w:pPr>
          </w:p>
        </w:tc>
        <w:tc>
          <w:tcPr>
            <w:tcW w:w="1757" w:type="dxa"/>
          </w:tcPr>
          <w:p w14:paraId="67AF23CD" w14:textId="77777777" w:rsidR="0045725A" w:rsidRDefault="0045725A">
            <w:pPr>
              <w:keepNext/>
              <w:spacing w:after="20" w:line="252" w:lineRule="auto"/>
            </w:pPr>
          </w:p>
        </w:tc>
      </w:tr>
      <w:tr w:rsidR="0045725A" w14:paraId="46CD373C" w14:textId="77777777">
        <w:trPr>
          <w:cantSplit/>
        </w:trPr>
        <w:tc>
          <w:tcPr>
            <w:tcW w:w="510" w:type="dxa"/>
            <w:shd w:val="clear" w:color="auto" w:fill="EAF3FF"/>
          </w:tcPr>
          <w:p w14:paraId="46BB33A9" w14:textId="77777777" w:rsidR="0045725A" w:rsidRDefault="00B22B6A">
            <w:pPr>
              <w:spacing w:after="20" w:line="252" w:lineRule="auto"/>
            </w:pPr>
            <w:r>
              <w:t>2</w:t>
            </w:r>
          </w:p>
        </w:tc>
        <w:tc>
          <w:tcPr>
            <w:tcW w:w="4309" w:type="dxa"/>
            <w:shd w:val="clear" w:color="auto" w:fill="EAF3FF"/>
          </w:tcPr>
          <w:p w14:paraId="16B9C193" w14:textId="77777777" w:rsidR="0045725A" w:rsidRDefault="00B22B6A">
            <w:pPr>
              <w:spacing w:after="20" w:line="252" w:lineRule="auto"/>
            </w:pPr>
            <w:r>
              <w:t>In-scope and out-of-scope portfolio, quantified</w:t>
            </w:r>
          </w:p>
        </w:tc>
        <w:tc>
          <w:tcPr>
            <w:tcW w:w="1191" w:type="dxa"/>
            <w:shd w:val="clear" w:color="auto" w:fill="EAF3FF"/>
          </w:tcPr>
          <w:p w14:paraId="6F43DC72" w14:textId="77777777" w:rsidR="0045725A" w:rsidRDefault="00B22B6A">
            <w:pPr>
              <w:spacing w:after="20" w:line="252" w:lineRule="auto"/>
            </w:pPr>
            <w:r>
              <w:t>2.2</w:t>
            </w:r>
          </w:p>
        </w:tc>
        <w:tc>
          <w:tcPr>
            <w:tcW w:w="1644" w:type="dxa"/>
            <w:shd w:val="clear" w:color="auto" w:fill="EAF3FF"/>
          </w:tcPr>
          <w:p w14:paraId="196CFC86" w14:textId="77777777" w:rsidR="0045725A" w:rsidRDefault="0045725A">
            <w:pPr>
              <w:spacing w:after="20" w:line="252" w:lineRule="auto"/>
            </w:pPr>
          </w:p>
        </w:tc>
        <w:tc>
          <w:tcPr>
            <w:tcW w:w="1757" w:type="dxa"/>
            <w:shd w:val="clear" w:color="auto" w:fill="EAF3FF"/>
          </w:tcPr>
          <w:p w14:paraId="052064F1" w14:textId="77777777" w:rsidR="0045725A" w:rsidRDefault="0045725A">
            <w:pPr>
              <w:spacing w:after="20" w:line="252" w:lineRule="auto"/>
            </w:pPr>
          </w:p>
        </w:tc>
      </w:tr>
      <w:tr w:rsidR="0045725A" w14:paraId="694C7B34" w14:textId="77777777">
        <w:trPr>
          <w:cantSplit/>
        </w:trPr>
        <w:tc>
          <w:tcPr>
            <w:tcW w:w="510" w:type="dxa"/>
          </w:tcPr>
          <w:p w14:paraId="49CCCFCA" w14:textId="77777777" w:rsidR="0045725A" w:rsidRDefault="00B22B6A">
            <w:pPr>
              <w:spacing w:after="20" w:line="252" w:lineRule="auto"/>
            </w:pPr>
            <w:r>
              <w:t>3</w:t>
            </w:r>
          </w:p>
        </w:tc>
        <w:tc>
          <w:tcPr>
            <w:tcW w:w="4309" w:type="dxa"/>
          </w:tcPr>
          <w:p w14:paraId="514C4DCD" w14:textId="77777777" w:rsidR="0045725A" w:rsidRDefault="00B22B6A">
            <w:pPr>
              <w:spacing w:after="20" w:line="252" w:lineRule="auto"/>
            </w:pPr>
            <w:r>
              <w:t>Regulatory and policy references</w:t>
            </w:r>
          </w:p>
        </w:tc>
        <w:tc>
          <w:tcPr>
            <w:tcW w:w="1191" w:type="dxa"/>
          </w:tcPr>
          <w:p w14:paraId="77518E02" w14:textId="77777777" w:rsidR="0045725A" w:rsidRDefault="00B22B6A">
            <w:pPr>
              <w:spacing w:after="20" w:line="252" w:lineRule="auto"/>
            </w:pPr>
            <w:r>
              <w:t>2.3</w:t>
            </w:r>
          </w:p>
        </w:tc>
        <w:tc>
          <w:tcPr>
            <w:tcW w:w="1644" w:type="dxa"/>
          </w:tcPr>
          <w:p w14:paraId="0EC1C915" w14:textId="77777777" w:rsidR="0045725A" w:rsidRDefault="0045725A">
            <w:pPr>
              <w:spacing w:after="20" w:line="252" w:lineRule="auto"/>
            </w:pPr>
          </w:p>
        </w:tc>
        <w:tc>
          <w:tcPr>
            <w:tcW w:w="1757" w:type="dxa"/>
          </w:tcPr>
          <w:p w14:paraId="3B4BE2E7" w14:textId="77777777" w:rsidR="0045725A" w:rsidRDefault="0045725A">
            <w:pPr>
              <w:spacing w:after="20" w:line="252" w:lineRule="auto"/>
            </w:pPr>
          </w:p>
        </w:tc>
      </w:tr>
      <w:tr w:rsidR="0045725A" w14:paraId="33655F97" w14:textId="77777777">
        <w:trPr>
          <w:cantSplit/>
        </w:trPr>
        <w:tc>
          <w:tcPr>
            <w:tcW w:w="510" w:type="dxa"/>
            <w:shd w:val="clear" w:color="auto" w:fill="EAF3FF"/>
          </w:tcPr>
          <w:p w14:paraId="361F5814" w14:textId="77777777" w:rsidR="0045725A" w:rsidRDefault="00B22B6A">
            <w:pPr>
              <w:spacing w:after="20" w:line="252" w:lineRule="auto"/>
            </w:pPr>
            <w:r>
              <w:t>4</w:t>
            </w:r>
          </w:p>
        </w:tc>
        <w:tc>
          <w:tcPr>
            <w:tcW w:w="4309" w:type="dxa"/>
            <w:shd w:val="clear" w:color="auto" w:fill="EAF3FF"/>
          </w:tcPr>
          <w:p w14:paraId="6B82B71A" w14:textId="77777777" w:rsidR="0045725A" w:rsidRDefault="00B22B6A">
            <w:pPr>
              <w:spacing w:after="20" w:line="252" w:lineRule="auto"/>
            </w:pPr>
            <w:r>
              <w:t>Intended use and restrictions</w:t>
            </w:r>
          </w:p>
        </w:tc>
        <w:tc>
          <w:tcPr>
            <w:tcW w:w="1191" w:type="dxa"/>
            <w:shd w:val="clear" w:color="auto" w:fill="EAF3FF"/>
          </w:tcPr>
          <w:p w14:paraId="10B7575C" w14:textId="77777777" w:rsidR="0045725A" w:rsidRDefault="00B22B6A">
            <w:pPr>
              <w:spacing w:after="20" w:line="252" w:lineRule="auto"/>
            </w:pPr>
            <w:r>
              <w:t>2.4</w:t>
            </w:r>
          </w:p>
        </w:tc>
        <w:tc>
          <w:tcPr>
            <w:tcW w:w="1644" w:type="dxa"/>
            <w:shd w:val="clear" w:color="auto" w:fill="EAF3FF"/>
          </w:tcPr>
          <w:p w14:paraId="649F2216" w14:textId="77777777" w:rsidR="0045725A" w:rsidRDefault="0045725A">
            <w:pPr>
              <w:spacing w:after="20" w:line="252" w:lineRule="auto"/>
            </w:pPr>
          </w:p>
        </w:tc>
        <w:tc>
          <w:tcPr>
            <w:tcW w:w="1757" w:type="dxa"/>
            <w:shd w:val="clear" w:color="auto" w:fill="EAF3FF"/>
          </w:tcPr>
          <w:p w14:paraId="47EB92A3" w14:textId="77777777" w:rsidR="0045725A" w:rsidRDefault="0045725A">
            <w:pPr>
              <w:spacing w:after="20" w:line="252" w:lineRule="auto"/>
            </w:pPr>
          </w:p>
        </w:tc>
      </w:tr>
      <w:tr w:rsidR="0045725A" w14:paraId="0C95D074" w14:textId="77777777">
        <w:trPr>
          <w:cantSplit/>
        </w:trPr>
        <w:tc>
          <w:tcPr>
            <w:tcW w:w="510" w:type="dxa"/>
          </w:tcPr>
          <w:p w14:paraId="5310FEAB" w14:textId="77777777" w:rsidR="0045725A" w:rsidRDefault="00B22B6A">
            <w:pPr>
              <w:spacing w:after="20" w:line="252" w:lineRule="auto"/>
            </w:pPr>
            <w:r>
              <w:t>5</w:t>
            </w:r>
          </w:p>
        </w:tc>
        <w:tc>
          <w:tcPr>
            <w:tcW w:w="4309" w:type="dxa"/>
          </w:tcPr>
          <w:p w14:paraId="4E06C5A7" w14:textId="77777777" w:rsidR="0045725A" w:rsidRDefault="00B22B6A">
            <w:pPr>
              <w:spacing w:after="20" w:line="252" w:lineRule="auto"/>
            </w:pPr>
            <w:r>
              <w:t>Risk tier and materiality</w:t>
            </w:r>
          </w:p>
        </w:tc>
        <w:tc>
          <w:tcPr>
            <w:tcW w:w="1191" w:type="dxa"/>
          </w:tcPr>
          <w:p w14:paraId="74D98835" w14:textId="77777777" w:rsidR="0045725A" w:rsidRDefault="00B22B6A">
            <w:pPr>
              <w:spacing w:after="20" w:line="252" w:lineRule="auto"/>
            </w:pPr>
            <w:r>
              <w:t>2.5</w:t>
            </w:r>
          </w:p>
        </w:tc>
        <w:tc>
          <w:tcPr>
            <w:tcW w:w="1644" w:type="dxa"/>
          </w:tcPr>
          <w:p w14:paraId="584B52B6" w14:textId="77777777" w:rsidR="0045725A" w:rsidRDefault="0045725A">
            <w:pPr>
              <w:spacing w:after="20" w:line="252" w:lineRule="auto"/>
            </w:pPr>
          </w:p>
        </w:tc>
        <w:tc>
          <w:tcPr>
            <w:tcW w:w="1757" w:type="dxa"/>
          </w:tcPr>
          <w:p w14:paraId="5CB0FAE3" w14:textId="77777777" w:rsidR="0045725A" w:rsidRDefault="0045725A">
            <w:pPr>
              <w:spacing w:after="20" w:line="252" w:lineRule="auto"/>
            </w:pPr>
          </w:p>
        </w:tc>
      </w:tr>
      <w:tr w:rsidR="0045725A" w14:paraId="07FCA221" w14:textId="77777777">
        <w:trPr>
          <w:cantSplit/>
        </w:trPr>
        <w:tc>
          <w:tcPr>
            <w:tcW w:w="510" w:type="dxa"/>
            <w:shd w:val="clear" w:color="auto" w:fill="EAF3FF"/>
          </w:tcPr>
          <w:p w14:paraId="6A6A9A86" w14:textId="77777777" w:rsidR="0045725A" w:rsidRDefault="00B22B6A">
            <w:pPr>
              <w:spacing w:after="20" w:line="252" w:lineRule="auto"/>
            </w:pPr>
            <w:r>
              <w:t>6</w:t>
            </w:r>
          </w:p>
        </w:tc>
        <w:tc>
          <w:tcPr>
            <w:tcW w:w="4309" w:type="dxa"/>
            <w:shd w:val="clear" w:color="auto" w:fill="EAF3FF"/>
          </w:tcPr>
          <w:p w14:paraId="16B70337" w14:textId="77777777" w:rsidR="0045725A" w:rsidRDefault="00B22B6A">
            <w:pPr>
              <w:spacing w:after="20" w:line="252" w:lineRule="auto"/>
            </w:pPr>
            <w:r>
              <w:t>Owner, developer, validator and approver named</w:t>
            </w:r>
          </w:p>
        </w:tc>
        <w:tc>
          <w:tcPr>
            <w:tcW w:w="1191" w:type="dxa"/>
            <w:shd w:val="clear" w:color="auto" w:fill="EAF3FF"/>
          </w:tcPr>
          <w:p w14:paraId="0603041D" w14:textId="77777777" w:rsidR="0045725A" w:rsidRDefault="00B22B6A">
            <w:pPr>
              <w:spacing w:after="20" w:line="252" w:lineRule="auto"/>
            </w:pPr>
            <w:r>
              <w:t>3</w:t>
            </w:r>
          </w:p>
        </w:tc>
        <w:tc>
          <w:tcPr>
            <w:tcW w:w="1644" w:type="dxa"/>
            <w:shd w:val="clear" w:color="auto" w:fill="EAF3FF"/>
          </w:tcPr>
          <w:p w14:paraId="3CC189AD" w14:textId="77777777" w:rsidR="0045725A" w:rsidRDefault="0045725A">
            <w:pPr>
              <w:spacing w:after="20" w:line="252" w:lineRule="auto"/>
            </w:pPr>
          </w:p>
        </w:tc>
        <w:tc>
          <w:tcPr>
            <w:tcW w:w="1757" w:type="dxa"/>
            <w:shd w:val="clear" w:color="auto" w:fill="EAF3FF"/>
          </w:tcPr>
          <w:p w14:paraId="67CB9414" w14:textId="77777777" w:rsidR="0045725A" w:rsidRDefault="0045725A">
            <w:pPr>
              <w:spacing w:after="20" w:line="252" w:lineRule="auto"/>
            </w:pPr>
          </w:p>
        </w:tc>
      </w:tr>
      <w:tr w:rsidR="0045725A" w14:paraId="4B0D7689" w14:textId="77777777">
        <w:trPr>
          <w:cantSplit/>
        </w:trPr>
        <w:tc>
          <w:tcPr>
            <w:tcW w:w="510" w:type="dxa"/>
          </w:tcPr>
          <w:p w14:paraId="01E47DD2" w14:textId="77777777" w:rsidR="0045725A" w:rsidRDefault="00B22B6A">
            <w:pPr>
              <w:spacing w:after="20" w:line="252" w:lineRule="auto"/>
            </w:pPr>
            <w:r>
              <w:t>7</w:t>
            </w:r>
          </w:p>
        </w:tc>
        <w:tc>
          <w:tcPr>
            <w:tcW w:w="4309" w:type="dxa"/>
          </w:tcPr>
          <w:p w14:paraId="35BB8CC0" w14:textId="77777777" w:rsidR="0045725A" w:rsidRDefault="00B22B6A">
            <w:pPr>
              <w:spacing w:after="20" w:line="252" w:lineRule="auto"/>
            </w:pPr>
            <w:r>
              <w:t>Data sources, period and extract date recorded</w:t>
            </w:r>
          </w:p>
        </w:tc>
        <w:tc>
          <w:tcPr>
            <w:tcW w:w="1191" w:type="dxa"/>
          </w:tcPr>
          <w:p w14:paraId="771362B6" w14:textId="77777777" w:rsidR="0045725A" w:rsidRDefault="00B22B6A">
            <w:pPr>
              <w:spacing w:after="20" w:line="252" w:lineRule="auto"/>
            </w:pPr>
            <w:r>
              <w:t>4.1</w:t>
            </w:r>
          </w:p>
        </w:tc>
        <w:tc>
          <w:tcPr>
            <w:tcW w:w="1644" w:type="dxa"/>
          </w:tcPr>
          <w:p w14:paraId="3DBEE378" w14:textId="77777777" w:rsidR="0045725A" w:rsidRDefault="0045725A">
            <w:pPr>
              <w:spacing w:after="20" w:line="252" w:lineRule="auto"/>
            </w:pPr>
          </w:p>
        </w:tc>
        <w:tc>
          <w:tcPr>
            <w:tcW w:w="1757" w:type="dxa"/>
          </w:tcPr>
          <w:p w14:paraId="5F29361A" w14:textId="77777777" w:rsidR="0045725A" w:rsidRDefault="0045725A">
            <w:pPr>
              <w:spacing w:after="20" w:line="252" w:lineRule="auto"/>
            </w:pPr>
          </w:p>
        </w:tc>
      </w:tr>
      <w:tr w:rsidR="0045725A" w14:paraId="052A686E" w14:textId="77777777">
        <w:trPr>
          <w:cantSplit/>
        </w:trPr>
        <w:tc>
          <w:tcPr>
            <w:tcW w:w="510" w:type="dxa"/>
            <w:shd w:val="clear" w:color="auto" w:fill="EAF3FF"/>
          </w:tcPr>
          <w:p w14:paraId="5E893F9B" w14:textId="77777777" w:rsidR="0045725A" w:rsidRDefault="00B22B6A">
            <w:pPr>
              <w:spacing w:after="20" w:line="252" w:lineRule="auto"/>
            </w:pPr>
            <w:r>
              <w:t>8</w:t>
            </w:r>
          </w:p>
        </w:tc>
        <w:tc>
          <w:tcPr>
            <w:tcW w:w="4309" w:type="dxa"/>
            <w:shd w:val="clear" w:color="auto" w:fill="EAF3FF"/>
          </w:tcPr>
          <w:p w14:paraId="525A1558" w14:textId="77777777" w:rsidR="0045725A" w:rsidRDefault="00B22B6A">
            <w:pPr>
              <w:spacing w:after="20" w:line="252" w:lineRule="auto"/>
            </w:pPr>
            <w:r>
              <w:t>Population and exclusions quantified</w:t>
            </w:r>
          </w:p>
        </w:tc>
        <w:tc>
          <w:tcPr>
            <w:tcW w:w="1191" w:type="dxa"/>
            <w:shd w:val="clear" w:color="auto" w:fill="EAF3FF"/>
          </w:tcPr>
          <w:p w14:paraId="64F1AA5B" w14:textId="77777777" w:rsidR="0045725A" w:rsidRDefault="00B22B6A">
            <w:pPr>
              <w:spacing w:after="20" w:line="252" w:lineRule="auto"/>
            </w:pPr>
            <w:r>
              <w:t>4.2</w:t>
            </w:r>
          </w:p>
        </w:tc>
        <w:tc>
          <w:tcPr>
            <w:tcW w:w="1644" w:type="dxa"/>
            <w:shd w:val="clear" w:color="auto" w:fill="EAF3FF"/>
          </w:tcPr>
          <w:p w14:paraId="262159A6" w14:textId="77777777" w:rsidR="0045725A" w:rsidRDefault="0045725A">
            <w:pPr>
              <w:spacing w:after="20" w:line="252" w:lineRule="auto"/>
            </w:pPr>
          </w:p>
        </w:tc>
        <w:tc>
          <w:tcPr>
            <w:tcW w:w="1757" w:type="dxa"/>
            <w:shd w:val="clear" w:color="auto" w:fill="EAF3FF"/>
          </w:tcPr>
          <w:p w14:paraId="6879010E" w14:textId="77777777" w:rsidR="0045725A" w:rsidRDefault="0045725A">
            <w:pPr>
              <w:spacing w:after="20" w:line="252" w:lineRule="auto"/>
            </w:pPr>
          </w:p>
        </w:tc>
      </w:tr>
      <w:tr w:rsidR="0045725A" w14:paraId="2787D8E7" w14:textId="77777777">
        <w:trPr>
          <w:cantSplit/>
        </w:trPr>
        <w:tc>
          <w:tcPr>
            <w:tcW w:w="510" w:type="dxa"/>
          </w:tcPr>
          <w:p w14:paraId="46F4FE7B" w14:textId="77777777" w:rsidR="0045725A" w:rsidRDefault="00B22B6A">
            <w:pPr>
              <w:spacing w:after="20" w:line="252" w:lineRule="auto"/>
            </w:pPr>
            <w:r>
              <w:t>9</w:t>
            </w:r>
          </w:p>
        </w:tc>
        <w:tc>
          <w:tcPr>
            <w:tcW w:w="4309" w:type="dxa"/>
          </w:tcPr>
          <w:p w14:paraId="3FD38934" w14:textId="77777777" w:rsidR="0045725A" w:rsidRDefault="00B22B6A">
            <w:pPr>
              <w:spacing w:after="20" w:line="252" w:lineRule="auto"/>
            </w:pPr>
            <w:r>
              <w:t>Variable dictionary with treatment and expected sign</w:t>
            </w:r>
          </w:p>
        </w:tc>
        <w:tc>
          <w:tcPr>
            <w:tcW w:w="1191" w:type="dxa"/>
          </w:tcPr>
          <w:p w14:paraId="31436589" w14:textId="77777777" w:rsidR="0045725A" w:rsidRDefault="00B22B6A">
            <w:pPr>
              <w:spacing w:after="20" w:line="252" w:lineRule="auto"/>
            </w:pPr>
            <w:r>
              <w:t>4.3</w:t>
            </w:r>
          </w:p>
        </w:tc>
        <w:tc>
          <w:tcPr>
            <w:tcW w:w="1644" w:type="dxa"/>
          </w:tcPr>
          <w:p w14:paraId="019B03DA" w14:textId="77777777" w:rsidR="0045725A" w:rsidRDefault="0045725A">
            <w:pPr>
              <w:spacing w:after="20" w:line="252" w:lineRule="auto"/>
            </w:pPr>
          </w:p>
        </w:tc>
        <w:tc>
          <w:tcPr>
            <w:tcW w:w="1757" w:type="dxa"/>
          </w:tcPr>
          <w:p w14:paraId="32EF75D2" w14:textId="77777777" w:rsidR="0045725A" w:rsidRDefault="0045725A">
            <w:pPr>
              <w:spacing w:after="20" w:line="252" w:lineRule="auto"/>
            </w:pPr>
          </w:p>
        </w:tc>
      </w:tr>
      <w:tr w:rsidR="0045725A" w14:paraId="73BEFF55" w14:textId="77777777">
        <w:trPr>
          <w:cantSplit/>
        </w:trPr>
        <w:tc>
          <w:tcPr>
            <w:tcW w:w="510" w:type="dxa"/>
            <w:shd w:val="clear" w:color="auto" w:fill="EAF3FF"/>
          </w:tcPr>
          <w:p w14:paraId="2198CC35" w14:textId="77777777" w:rsidR="0045725A" w:rsidRDefault="00B22B6A">
            <w:pPr>
              <w:spacing w:after="20" w:line="252" w:lineRule="auto"/>
            </w:pPr>
            <w:r>
              <w:t>10</w:t>
            </w:r>
          </w:p>
        </w:tc>
        <w:tc>
          <w:tcPr>
            <w:tcW w:w="4309" w:type="dxa"/>
            <w:shd w:val="clear" w:color="auto" w:fill="EAF3FF"/>
          </w:tcPr>
          <w:p w14:paraId="7DDEC483" w14:textId="77777777" w:rsidR="0045725A" w:rsidRDefault="00B22B6A">
            <w:pPr>
              <w:spacing w:after="20" w:line="252" w:lineRule="auto"/>
            </w:pPr>
            <w:r>
              <w:t>Data quality tests with results and fixes</w:t>
            </w:r>
          </w:p>
        </w:tc>
        <w:tc>
          <w:tcPr>
            <w:tcW w:w="1191" w:type="dxa"/>
            <w:shd w:val="clear" w:color="auto" w:fill="EAF3FF"/>
          </w:tcPr>
          <w:p w14:paraId="6625C113" w14:textId="77777777" w:rsidR="0045725A" w:rsidRDefault="00B22B6A">
            <w:pPr>
              <w:spacing w:after="20" w:line="252" w:lineRule="auto"/>
            </w:pPr>
            <w:r>
              <w:t>4.4</w:t>
            </w:r>
          </w:p>
        </w:tc>
        <w:tc>
          <w:tcPr>
            <w:tcW w:w="1644" w:type="dxa"/>
            <w:shd w:val="clear" w:color="auto" w:fill="EAF3FF"/>
          </w:tcPr>
          <w:p w14:paraId="516CD24A" w14:textId="77777777" w:rsidR="0045725A" w:rsidRDefault="0045725A">
            <w:pPr>
              <w:spacing w:after="20" w:line="252" w:lineRule="auto"/>
            </w:pPr>
          </w:p>
        </w:tc>
        <w:tc>
          <w:tcPr>
            <w:tcW w:w="1757" w:type="dxa"/>
            <w:shd w:val="clear" w:color="auto" w:fill="EAF3FF"/>
          </w:tcPr>
          <w:p w14:paraId="56CC394C" w14:textId="77777777" w:rsidR="0045725A" w:rsidRDefault="0045725A">
            <w:pPr>
              <w:spacing w:after="20" w:line="252" w:lineRule="auto"/>
            </w:pPr>
          </w:p>
        </w:tc>
      </w:tr>
      <w:tr w:rsidR="0045725A" w14:paraId="5F7D380D" w14:textId="77777777">
        <w:trPr>
          <w:cantSplit/>
        </w:trPr>
        <w:tc>
          <w:tcPr>
            <w:tcW w:w="510" w:type="dxa"/>
          </w:tcPr>
          <w:p w14:paraId="01566136" w14:textId="77777777" w:rsidR="0045725A" w:rsidRDefault="00B22B6A">
            <w:pPr>
              <w:spacing w:after="20" w:line="252" w:lineRule="auto"/>
            </w:pPr>
            <w:r>
              <w:t>11</w:t>
            </w:r>
          </w:p>
        </w:tc>
        <w:tc>
          <w:tcPr>
            <w:tcW w:w="4309" w:type="dxa"/>
          </w:tcPr>
          <w:p w14:paraId="69DBF582" w14:textId="77777777" w:rsidR="0045725A" w:rsidRDefault="00B22B6A">
            <w:pPr>
              <w:spacing w:after="20" w:line="252" w:lineRule="auto"/>
            </w:pPr>
            <w:r>
              <w:t>Descriptive statistics and data limitations</w:t>
            </w:r>
          </w:p>
        </w:tc>
        <w:tc>
          <w:tcPr>
            <w:tcW w:w="1191" w:type="dxa"/>
          </w:tcPr>
          <w:p w14:paraId="36667277" w14:textId="77777777" w:rsidR="0045725A" w:rsidRDefault="00B22B6A">
            <w:pPr>
              <w:spacing w:after="20" w:line="252" w:lineRule="auto"/>
            </w:pPr>
            <w:r>
              <w:t>4.5, 4.6</w:t>
            </w:r>
          </w:p>
        </w:tc>
        <w:tc>
          <w:tcPr>
            <w:tcW w:w="1644" w:type="dxa"/>
          </w:tcPr>
          <w:p w14:paraId="1342164D" w14:textId="77777777" w:rsidR="0045725A" w:rsidRDefault="0045725A">
            <w:pPr>
              <w:spacing w:after="20" w:line="252" w:lineRule="auto"/>
            </w:pPr>
          </w:p>
        </w:tc>
        <w:tc>
          <w:tcPr>
            <w:tcW w:w="1757" w:type="dxa"/>
          </w:tcPr>
          <w:p w14:paraId="695E3DFE" w14:textId="77777777" w:rsidR="0045725A" w:rsidRDefault="0045725A">
            <w:pPr>
              <w:spacing w:after="20" w:line="252" w:lineRule="auto"/>
            </w:pPr>
          </w:p>
        </w:tc>
      </w:tr>
      <w:tr w:rsidR="0045725A" w14:paraId="2F98823A" w14:textId="77777777">
        <w:trPr>
          <w:cantSplit/>
        </w:trPr>
        <w:tc>
          <w:tcPr>
            <w:tcW w:w="510" w:type="dxa"/>
            <w:shd w:val="clear" w:color="auto" w:fill="EAF3FF"/>
          </w:tcPr>
          <w:p w14:paraId="61DC3173" w14:textId="77777777" w:rsidR="0045725A" w:rsidRDefault="00B22B6A">
            <w:pPr>
              <w:spacing w:after="20" w:line="252" w:lineRule="auto"/>
            </w:pPr>
            <w:r>
              <w:t>12</w:t>
            </w:r>
          </w:p>
        </w:tc>
        <w:tc>
          <w:tcPr>
            <w:tcW w:w="4309" w:type="dxa"/>
            <w:shd w:val="clear" w:color="auto" w:fill="EAF3FF"/>
          </w:tcPr>
          <w:p w14:paraId="5761E3BD" w14:textId="77777777" w:rsidR="0045725A" w:rsidRDefault="00B22B6A">
            <w:pPr>
              <w:spacing w:after="20" w:line="252" w:lineRule="auto"/>
            </w:pPr>
            <w:r>
              <w:t>Prepayment event, partial prepayment, competing risks and censoring defined</w:t>
            </w:r>
          </w:p>
        </w:tc>
        <w:tc>
          <w:tcPr>
            <w:tcW w:w="1191" w:type="dxa"/>
            <w:shd w:val="clear" w:color="auto" w:fill="EAF3FF"/>
          </w:tcPr>
          <w:p w14:paraId="616AB721" w14:textId="77777777" w:rsidR="0045725A" w:rsidRDefault="00B22B6A">
            <w:pPr>
              <w:spacing w:after="20" w:line="252" w:lineRule="auto"/>
            </w:pPr>
            <w:r>
              <w:t>5</w:t>
            </w:r>
          </w:p>
        </w:tc>
        <w:tc>
          <w:tcPr>
            <w:tcW w:w="1644" w:type="dxa"/>
            <w:shd w:val="clear" w:color="auto" w:fill="EAF3FF"/>
          </w:tcPr>
          <w:p w14:paraId="5600554A" w14:textId="77777777" w:rsidR="0045725A" w:rsidRDefault="0045725A">
            <w:pPr>
              <w:spacing w:after="20" w:line="252" w:lineRule="auto"/>
            </w:pPr>
          </w:p>
        </w:tc>
        <w:tc>
          <w:tcPr>
            <w:tcW w:w="1757" w:type="dxa"/>
            <w:shd w:val="clear" w:color="auto" w:fill="EAF3FF"/>
          </w:tcPr>
          <w:p w14:paraId="65D4CBBA" w14:textId="77777777" w:rsidR="0045725A" w:rsidRDefault="0045725A">
            <w:pPr>
              <w:spacing w:after="20" w:line="252" w:lineRule="auto"/>
            </w:pPr>
          </w:p>
        </w:tc>
      </w:tr>
      <w:tr w:rsidR="0045725A" w14:paraId="69B76EBB" w14:textId="77777777">
        <w:trPr>
          <w:cantSplit/>
        </w:trPr>
        <w:tc>
          <w:tcPr>
            <w:tcW w:w="510" w:type="dxa"/>
          </w:tcPr>
          <w:p w14:paraId="08C8B4E1" w14:textId="77777777" w:rsidR="0045725A" w:rsidRDefault="00B22B6A">
            <w:pPr>
              <w:spacing w:after="20" w:line="252" w:lineRule="auto"/>
            </w:pPr>
            <w:r>
              <w:t>13</w:t>
            </w:r>
          </w:p>
        </w:tc>
        <w:tc>
          <w:tcPr>
            <w:tcW w:w="4309" w:type="dxa"/>
          </w:tcPr>
          <w:p w14:paraId="16CFCBFF" w14:textId="77777777" w:rsidR="0045725A" w:rsidRDefault="00B22B6A">
            <w:pPr>
              <w:spacing w:after="20" w:line="252" w:lineRule="auto"/>
            </w:pPr>
            <w:r>
              <w:t>Segmentation rationale and test</w:t>
            </w:r>
          </w:p>
        </w:tc>
        <w:tc>
          <w:tcPr>
            <w:tcW w:w="1191" w:type="dxa"/>
          </w:tcPr>
          <w:p w14:paraId="3CD1A837" w14:textId="77777777" w:rsidR="0045725A" w:rsidRDefault="00B22B6A">
            <w:pPr>
              <w:spacing w:after="20" w:line="252" w:lineRule="auto"/>
            </w:pPr>
            <w:r>
              <w:t>6.2</w:t>
            </w:r>
          </w:p>
        </w:tc>
        <w:tc>
          <w:tcPr>
            <w:tcW w:w="1644" w:type="dxa"/>
          </w:tcPr>
          <w:p w14:paraId="522F10C2" w14:textId="77777777" w:rsidR="0045725A" w:rsidRDefault="0045725A">
            <w:pPr>
              <w:spacing w:after="20" w:line="252" w:lineRule="auto"/>
            </w:pPr>
          </w:p>
        </w:tc>
        <w:tc>
          <w:tcPr>
            <w:tcW w:w="1757" w:type="dxa"/>
          </w:tcPr>
          <w:p w14:paraId="72A2C6F4" w14:textId="77777777" w:rsidR="0045725A" w:rsidRDefault="0045725A">
            <w:pPr>
              <w:spacing w:after="20" w:line="252" w:lineRule="auto"/>
            </w:pPr>
          </w:p>
        </w:tc>
      </w:tr>
      <w:tr w:rsidR="0045725A" w14:paraId="3D988A22" w14:textId="77777777">
        <w:trPr>
          <w:cantSplit/>
        </w:trPr>
        <w:tc>
          <w:tcPr>
            <w:tcW w:w="510" w:type="dxa"/>
            <w:shd w:val="clear" w:color="auto" w:fill="EAF3FF"/>
          </w:tcPr>
          <w:p w14:paraId="3D1FF1F2" w14:textId="77777777" w:rsidR="0045725A" w:rsidRDefault="00B22B6A">
            <w:pPr>
              <w:spacing w:after="20" w:line="252" w:lineRule="auto"/>
            </w:pPr>
            <w:r>
              <w:t>14</w:t>
            </w:r>
          </w:p>
        </w:tc>
        <w:tc>
          <w:tcPr>
            <w:tcW w:w="4309" w:type="dxa"/>
            <w:shd w:val="clear" w:color="auto" w:fill="EAF3FF"/>
          </w:tcPr>
          <w:p w14:paraId="0D91ADFA" w14:textId="77777777" w:rsidR="0045725A" w:rsidRDefault="00B22B6A">
            <w:pPr>
              <w:spacing w:after="20" w:line="252" w:lineRule="auto"/>
            </w:pPr>
            <w:r>
              <w:t>Driver hypotheses and evidence</w:t>
            </w:r>
          </w:p>
        </w:tc>
        <w:tc>
          <w:tcPr>
            <w:tcW w:w="1191" w:type="dxa"/>
            <w:shd w:val="clear" w:color="auto" w:fill="EAF3FF"/>
          </w:tcPr>
          <w:p w14:paraId="28CC1A3A" w14:textId="77777777" w:rsidR="0045725A" w:rsidRDefault="00B22B6A">
            <w:pPr>
              <w:spacing w:after="20" w:line="252" w:lineRule="auto"/>
            </w:pPr>
            <w:r>
              <w:t>6.3</w:t>
            </w:r>
          </w:p>
        </w:tc>
        <w:tc>
          <w:tcPr>
            <w:tcW w:w="1644" w:type="dxa"/>
            <w:shd w:val="clear" w:color="auto" w:fill="EAF3FF"/>
          </w:tcPr>
          <w:p w14:paraId="3916E4B5" w14:textId="77777777" w:rsidR="0045725A" w:rsidRDefault="0045725A">
            <w:pPr>
              <w:spacing w:after="20" w:line="252" w:lineRule="auto"/>
            </w:pPr>
          </w:p>
        </w:tc>
        <w:tc>
          <w:tcPr>
            <w:tcW w:w="1757" w:type="dxa"/>
            <w:shd w:val="clear" w:color="auto" w:fill="EAF3FF"/>
          </w:tcPr>
          <w:p w14:paraId="3E50D217" w14:textId="77777777" w:rsidR="0045725A" w:rsidRDefault="0045725A">
            <w:pPr>
              <w:spacing w:after="20" w:line="252" w:lineRule="auto"/>
            </w:pPr>
          </w:p>
        </w:tc>
      </w:tr>
      <w:tr w:rsidR="0045725A" w14:paraId="21AF7A43" w14:textId="77777777">
        <w:trPr>
          <w:cantSplit/>
        </w:trPr>
        <w:tc>
          <w:tcPr>
            <w:tcW w:w="510" w:type="dxa"/>
          </w:tcPr>
          <w:p w14:paraId="1FF802A9" w14:textId="77777777" w:rsidR="0045725A" w:rsidRDefault="00B22B6A">
            <w:pPr>
              <w:spacing w:after="20" w:line="252" w:lineRule="auto"/>
            </w:pPr>
            <w:r>
              <w:t>15</w:t>
            </w:r>
          </w:p>
        </w:tc>
        <w:tc>
          <w:tcPr>
            <w:tcW w:w="4309" w:type="dxa"/>
          </w:tcPr>
          <w:p w14:paraId="088ACBBD" w14:textId="77777777" w:rsidR="0045725A" w:rsidRDefault="00B22B6A">
            <w:pPr>
              <w:spacing w:after="20" w:line="252" w:lineRule="auto"/>
            </w:pPr>
            <w:r>
              <w:t>Specification, estimation method and software versions</w:t>
            </w:r>
          </w:p>
        </w:tc>
        <w:tc>
          <w:tcPr>
            <w:tcW w:w="1191" w:type="dxa"/>
          </w:tcPr>
          <w:p w14:paraId="4FB6C9EE" w14:textId="77777777" w:rsidR="0045725A" w:rsidRDefault="00B22B6A">
            <w:pPr>
              <w:spacing w:after="20" w:line="252" w:lineRule="auto"/>
            </w:pPr>
            <w:r>
              <w:t>6.4</w:t>
            </w:r>
          </w:p>
        </w:tc>
        <w:tc>
          <w:tcPr>
            <w:tcW w:w="1644" w:type="dxa"/>
          </w:tcPr>
          <w:p w14:paraId="326D991C" w14:textId="77777777" w:rsidR="0045725A" w:rsidRDefault="0045725A">
            <w:pPr>
              <w:spacing w:after="20" w:line="252" w:lineRule="auto"/>
            </w:pPr>
          </w:p>
        </w:tc>
        <w:tc>
          <w:tcPr>
            <w:tcW w:w="1757" w:type="dxa"/>
          </w:tcPr>
          <w:p w14:paraId="3197A55C" w14:textId="77777777" w:rsidR="0045725A" w:rsidRDefault="0045725A">
            <w:pPr>
              <w:spacing w:after="20" w:line="252" w:lineRule="auto"/>
            </w:pPr>
          </w:p>
        </w:tc>
      </w:tr>
      <w:tr w:rsidR="0045725A" w14:paraId="341D7D31" w14:textId="77777777">
        <w:trPr>
          <w:cantSplit/>
        </w:trPr>
        <w:tc>
          <w:tcPr>
            <w:tcW w:w="510" w:type="dxa"/>
            <w:shd w:val="clear" w:color="auto" w:fill="EAF3FF"/>
          </w:tcPr>
          <w:p w14:paraId="63F22CE3" w14:textId="77777777" w:rsidR="0045725A" w:rsidRDefault="00B22B6A">
            <w:pPr>
              <w:spacing w:after="20" w:line="252" w:lineRule="auto"/>
            </w:pPr>
            <w:r>
              <w:t>16</w:t>
            </w:r>
          </w:p>
        </w:tc>
        <w:tc>
          <w:tcPr>
            <w:tcW w:w="4309" w:type="dxa"/>
            <w:shd w:val="clear" w:color="auto" w:fill="EAF3FF"/>
          </w:tcPr>
          <w:p w14:paraId="5CB0E46B" w14:textId="77777777" w:rsidR="0045725A" w:rsidRDefault="00B22B6A">
            <w:pPr>
              <w:spacing w:after="20" w:line="252" w:lineRule="auto"/>
            </w:pPr>
            <w:r>
              <w:t>Baseline and challenger models</w:t>
            </w:r>
          </w:p>
        </w:tc>
        <w:tc>
          <w:tcPr>
            <w:tcW w:w="1191" w:type="dxa"/>
            <w:shd w:val="clear" w:color="auto" w:fill="EAF3FF"/>
          </w:tcPr>
          <w:p w14:paraId="0937C28D" w14:textId="77777777" w:rsidR="0045725A" w:rsidRDefault="00B22B6A">
            <w:pPr>
              <w:spacing w:after="20" w:line="252" w:lineRule="auto"/>
            </w:pPr>
            <w:r>
              <w:t>6.5</w:t>
            </w:r>
          </w:p>
        </w:tc>
        <w:tc>
          <w:tcPr>
            <w:tcW w:w="1644" w:type="dxa"/>
            <w:shd w:val="clear" w:color="auto" w:fill="EAF3FF"/>
          </w:tcPr>
          <w:p w14:paraId="3B2F615B" w14:textId="77777777" w:rsidR="0045725A" w:rsidRDefault="0045725A">
            <w:pPr>
              <w:spacing w:after="20" w:line="252" w:lineRule="auto"/>
            </w:pPr>
          </w:p>
        </w:tc>
        <w:tc>
          <w:tcPr>
            <w:tcW w:w="1757" w:type="dxa"/>
            <w:shd w:val="clear" w:color="auto" w:fill="EAF3FF"/>
          </w:tcPr>
          <w:p w14:paraId="23B6BA80" w14:textId="77777777" w:rsidR="0045725A" w:rsidRDefault="0045725A">
            <w:pPr>
              <w:spacing w:after="20" w:line="252" w:lineRule="auto"/>
            </w:pPr>
          </w:p>
        </w:tc>
      </w:tr>
      <w:tr w:rsidR="0045725A" w14:paraId="4CC8CEA8" w14:textId="77777777">
        <w:trPr>
          <w:cantSplit/>
        </w:trPr>
        <w:tc>
          <w:tcPr>
            <w:tcW w:w="510" w:type="dxa"/>
          </w:tcPr>
          <w:p w14:paraId="6A589F95" w14:textId="77777777" w:rsidR="0045725A" w:rsidRDefault="00B22B6A">
            <w:pPr>
              <w:spacing w:after="20" w:line="252" w:lineRule="auto"/>
            </w:pPr>
            <w:r>
              <w:t>17</w:t>
            </w:r>
          </w:p>
        </w:tc>
        <w:tc>
          <w:tcPr>
            <w:tcW w:w="4309" w:type="dxa"/>
          </w:tcPr>
          <w:p w14:paraId="64EF0EB6" w14:textId="77777777" w:rsidR="0045725A" w:rsidRDefault="00B22B6A">
            <w:pPr>
              <w:spacing w:after="20" w:line="252" w:lineRule="auto"/>
            </w:pPr>
            <w:r>
              <w:t>Assumptions register with sensitivity</w:t>
            </w:r>
          </w:p>
        </w:tc>
        <w:tc>
          <w:tcPr>
            <w:tcW w:w="1191" w:type="dxa"/>
          </w:tcPr>
          <w:p w14:paraId="4214586C" w14:textId="77777777" w:rsidR="0045725A" w:rsidRDefault="00B22B6A">
            <w:pPr>
              <w:spacing w:after="20" w:line="252" w:lineRule="auto"/>
            </w:pPr>
            <w:r>
              <w:t>6.6</w:t>
            </w:r>
          </w:p>
        </w:tc>
        <w:tc>
          <w:tcPr>
            <w:tcW w:w="1644" w:type="dxa"/>
          </w:tcPr>
          <w:p w14:paraId="21910E30" w14:textId="77777777" w:rsidR="0045725A" w:rsidRDefault="0045725A">
            <w:pPr>
              <w:spacing w:after="20" w:line="252" w:lineRule="auto"/>
            </w:pPr>
          </w:p>
        </w:tc>
        <w:tc>
          <w:tcPr>
            <w:tcW w:w="1757" w:type="dxa"/>
          </w:tcPr>
          <w:p w14:paraId="54DA10F1" w14:textId="77777777" w:rsidR="0045725A" w:rsidRDefault="0045725A">
            <w:pPr>
              <w:spacing w:after="20" w:line="252" w:lineRule="auto"/>
            </w:pPr>
          </w:p>
        </w:tc>
      </w:tr>
      <w:tr w:rsidR="0045725A" w14:paraId="37408FFF" w14:textId="77777777">
        <w:trPr>
          <w:cantSplit/>
        </w:trPr>
        <w:tc>
          <w:tcPr>
            <w:tcW w:w="510" w:type="dxa"/>
            <w:shd w:val="clear" w:color="auto" w:fill="EAF3FF"/>
          </w:tcPr>
          <w:p w14:paraId="4EACEC74" w14:textId="77777777" w:rsidR="0045725A" w:rsidRDefault="00B22B6A">
            <w:pPr>
              <w:spacing w:after="20" w:line="252" w:lineRule="auto"/>
            </w:pPr>
            <w:r>
              <w:t>18</w:t>
            </w:r>
          </w:p>
        </w:tc>
        <w:tc>
          <w:tcPr>
            <w:tcW w:w="4309" w:type="dxa"/>
            <w:shd w:val="clear" w:color="auto" w:fill="EAF3FF"/>
          </w:tcPr>
          <w:p w14:paraId="5AF80DC8" w14:textId="77777777" w:rsidR="0045725A" w:rsidRDefault="00B22B6A">
            <w:pPr>
              <w:spacing w:after="20" w:line="252" w:lineRule="auto"/>
            </w:pPr>
            <w:r>
              <w:t>Expert judgement and overlays approved and logged</w:t>
            </w:r>
          </w:p>
        </w:tc>
        <w:tc>
          <w:tcPr>
            <w:tcW w:w="1191" w:type="dxa"/>
            <w:shd w:val="clear" w:color="auto" w:fill="EAF3FF"/>
          </w:tcPr>
          <w:p w14:paraId="7935A438" w14:textId="77777777" w:rsidR="0045725A" w:rsidRDefault="00B22B6A">
            <w:pPr>
              <w:spacing w:after="20" w:line="252" w:lineRule="auto"/>
            </w:pPr>
            <w:r>
              <w:t>6.7</w:t>
            </w:r>
          </w:p>
        </w:tc>
        <w:tc>
          <w:tcPr>
            <w:tcW w:w="1644" w:type="dxa"/>
            <w:shd w:val="clear" w:color="auto" w:fill="EAF3FF"/>
          </w:tcPr>
          <w:p w14:paraId="19E9EE22" w14:textId="77777777" w:rsidR="0045725A" w:rsidRDefault="0045725A">
            <w:pPr>
              <w:spacing w:after="20" w:line="252" w:lineRule="auto"/>
            </w:pPr>
          </w:p>
        </w:tc>
        <w:tc>
          <w:tcPr>
            <w:tcW w:w="1757" w:type="dxa"/>
            <w:shd w:val="clear" w:color="auto" w:fill="EAF3FF"/>
          </w:tcPr>
          <w:p w14:paraId="3E615682" w14:textId="77777777" w:rsidR="0045725A" w:rsidRDefault="0045725A">
            <w:pPr>
              <w:spacing w:after="20" w:line="252" w:lineRule="auto"/>
            </w:pPr>
          </w:p>
        </w:tc>
      </w:tr>
      <w:tr w:rsidR="0045725A" w14:paraId="46216E93" w14:textId="77777777">
        <w:trPr>
          <w:cantSplit/>
        </w:trPr>
        <w:tc>
          <w:tcPr>
            <w:tcW w:w="510" w:type="dxa"/>
          </w:tcPr>
          <w:p w14:paraId="42E0EA26" w14:textId="77777777" w:rsidR="0045725A" w:rsidRDefault="00B22B6A">
            <w:pPr>
              <w:spacing w:after="20" w:line="252" w:lineRule="auto"/>
            </w:pPr>
            <w:r>
              <w:t>19</w:t>
            </w:r>
          </w:p>
        </w:tc>
        <w:tc>
          <w:tcPr>
            <w:tcW w:w="4309" w:type="dxa"/>
          </w:tcPr>
          <w:p w14:paraId="49839CB4" w14:textId="77777777" w:rsidR="0045725A" w:rsidRDefault="00B22B6A">
            <w:pPr>
              <w:spacing w:after="20" w:line="252" w:lineRule="auto"/>
            </w:pPr>
            <w:r>
              <w:t>Estimation results with interpretation</w:t>
            </w:r>
          </w:p>
        </w:tc>
        <w:tc>
          <w:tcPr>
            <w:tcW w:w="1191" w:type="dxa"/>
          </w:tcPr>
          <w:p w14:paraId="591F8A9E" w14:textId="77777777" w:rsidR="0045725A" w:rsidRDefault="00B22B6A">
            <w:pPr>
              <w:spacing w:after="20" w:line="252" w:lineRule="auto"/>
            </w:pPr>
            <w:r>
              <w:t>7</w:t>
            </w:r>
          </w:p>
        </w:tc>
        <w:tc>
          <w:tcPr>
            <w:tcW w:w="1644" w:type="dxa"/>
          </w:tcPr>
          <w:p w14:paraId="2A15B873" w14:textId="77777777" w:rsidR="0045725A" w:rsidRDefault="0045725A">
            <w:pPr>
              <w:spacing w:after="20" w:line="252" w:lineRule="auto"/>
            </w:pPr>
          </w:p>
        </w:tc>
        <w:tc>
          <w:tcPr>
            <w:tcW w:w="1757" w:type="dxa"/>
          </w:tcPr>
          <w:p w14:paraId="1E51E095" w14:textId="77777777" w:rsidR="0045725A" w:rsidRDefault="0045725A">
            <w:pPr>
              <w:spacing w:after="20" w:line="252" w:lineRule="auto"/>
            </w:pPr>
          </w:p>
        </w:tc>
      </w:tr>
      <w:tr w:rsidR="0045725A" w14:paraId="259B4EA4" w14:textId="77777777">
        <w:trPr>
          <w:cantSplit/>
        </w:trPr>
        <w:tc>
          <w:tcPr>
            <w:tcW w:w="510" w:type="dxa"/>
            <w:shd w:val="clear" w:color="auto" w:fill="EAF3FF"/>
          </w:tcPr>
          <w:p w14:paraId="0B9BCAF5" w14:textId="77777777" w:rsidR="0045725A" w:rsidRDefault="00B22B6A">
            <w:pPr>
              <w:spacing w:after="20" w:line="252" w:lineRule="auto"/>
            </w:pPr>
            <w:r>
              <w:t>20</w:t>
            </w:r>
          </w:p>
        </w:tc>
        <w:tc>
          <w:tcPr>
            <w:tcW w:w="4309" w:type="dxa"/>
            <w:shd w:val="clear" w:color="auto" w:fill="EAF3FF"/>
          </w:tcPr>
          <w:p w14:paraId="72C5CC67" w14:textId="77777777" w:rsidR="0045725A" w:rsidRDefault="00B22B6A">
            <w:pPr>
              <w:spacing w:after="20" w:line="252" w:lineRule="auto"/>
            </w:pPr>
            <w:r>
              <w:t xml:space="preserve">Discrimination, calibration, </w:t>
            </w:r>
            <w:proofErr w:type="spellStart"/>
            <w:r>
              <w:t>backtest</w:t>
            </w:r>
            <w:proofErr w:type="spellEnd"/>
            <w:r>
              <w:t xml:space="preserve"> and stability results against thresholds</w:t>
            </w:r>
          </w:p>
        </w:tc>
        <w:tc>
          <w:tcPr>
            <w:tcW w:w="1191" w:type="dxa"/>
            <w:shd w:val="clear" w:color="auto" w:fill="EAF3FF"/>
          </w:tcPr>
          <w:p w14:paraId="293F7C7D" w14:textId="77777777" w:rsidR="0045725A" w:rsidRDefault="00B22B6A">
            <w:pPr>
              <w:spacing w:after="20" w:line="252" w:lineRule="auto"/>
            </w:pPr>
            <w:r>
              <w:t>8.1</w:t>
            </w:r>
          </w:p>
        </w:tc>
        <w:tc>
          <w:tcPr>
            <w:tcW w:w="1644" w:type="dxa"/>
            <w:shd w:val="clear" w:color="auto" w:fill="EAF3FF"/>
          </w:tcPr>
          <w:p w14:paraId="03977EA3" w14:textId="77777777" w:rsidR="0045725A" w:rsidRDefault="0045725A">
            <w:pPr>
              <w:spacing w:after="20" w:line="252" w:lineRule="auto"/>
            </w:pPr>
          </w:p>
        </w:tc>
        <w:tc>
          <w:tcPr>
            <w:tcW w:w="1757" w:type="dxa"/>
            <w:shd w:val="clear" w:color="auto" w:fill="EAF3FF"/>
          </w:tcPr>
          <w:p w14:paraId="65E1E1AB" w14:textId="77777777" w:rsidR="0045725A" w:rsidRDefault="0045725A">
            <w:pPr>
              <w:spacing w:after="20" w:line="252" w:lineRule="auto"/>
            </w:pPr>
          </w:p>
        </w:tc>
      </w:tr>
      <w:tr w:rsidR="0045725A" w14:paraId="780E7713" w14:textId="77777777">
        <w:trPr>
          <w:cantSplit/>
        </w:trPr>
        <w:tc>
          <w:tcPr>
            <w:tcW w:w="510" w:type="dxa"/>
          </w:tcPr>
          <w:p w14:paraId="5224A42C" w14:textId="77777777" w:rsidR="0045725A" w:rsidRDefault="00B22B6A">
            <w:pPr>
              <w:spacing w:after="20" w:line="252" w:lineRule="auto"/>
            </w:pPr>
            <w:r>
              <w:t>21</w:t>
            </w:r>
          </w:p>
        </w:tc>
        <w:tc>
          <w:tcPr>
            <w:tcW w:w="4309" w:type="dxa"/>
          </w:tcPr>
          <w:p w14:paraId="62BB0778" w14:textId="77777777" w:rsidR="0045725A" w:rsidRDefault="00B22B6A">
            <w:pPr>
              <w:spacing w:after="20" w:line="252" w:lineRule="auto"/>
            </w:pPr>
            <w:r>
              <w:t>Out-of-time design and result</w:t>
            </w:r>
          </w:p>
        </w:tc>
        <w:tc>
          <w:tcPr>
            <w:tcW w:w="1191" w:type="dxa"/>
          </w:tcPr>
          <w:p w14:paraId="3C1A7E7B" w14:textId="77777777" w:rsidR="0045725A" w:rsidRDefault="00B22B6A">
            <w:pPr>
              <w:spacing w:after="20" w:line="252" w:lineRule="auto"/>
            </w:pPr>
            <w:r>
              <w:t>8.2, 8.3</w:t>
            </w:r>
          </w:p>
        </w:tc>
        <w:tc>
          <w:tcPr>
            <w:tcW w:w="1644" w:type="dxa"/>
          </w:tcPr>
          <w:p w14:paraId="5F730023" w14:textId="77777777" w:rsidR="0045725A" w:rsidRDefault="0045725A">
            <w:pPr>
              <w:spacing w:after="20" w:line="252" w:lineRule="auto"/>
            </w:pPr>
          </w:p>
        </w:tc>
        <w:tc>
          <w:tcPr>
            <w:tcW w:w="1757" w:type="dxa"/>
          </w:tcPr>
          <w:p w14:paraId="59D9152E" w14:textId="77777777" w:rsidR="0045725A" w:rsidRDefault="0045725A">
            <w:pPr>
              <w:spacing w:after="20" w:line="252" w:lineRule="auto"/>
            </w:pPr>
          </w:p>
        </w:tc>
      </w:tr>
      <w:tr w:rsidR="0045725A" w14:paraId="0E0415E4" w14:textId="77777777">
        <w:trPr>
          <w:cantSplit/>
        </w:trPr>
        <w:tc>
          <w:tcPr>
            <w:tcW w:w="510" w:type="dxa"/>
            <w:shd w:val="clear" w:color="auto" w:fill="EAF3FF"/>
          </w:tcPr>
          <w:p w14:paraId="5DFB0D49" w14:textId="77777777" w:rsidR="0045725A" w:rsidRDefault="00B22B6A">
            <w:pPr>
              <w:spacing w:after="20" w:line="252" w:lineRule="auto"/>
            </w:pPr>
            <w:r>
              <w:t>22</w:t>
            </w:r>
          </w:p>
        </w:tc>
        <w:tc>
          <w:tcPr>
            <w:tcW w:w="4309" w:type="dxa"/>
            <w:shd w:val="clear" w:color="auto" w:fill="EAF3FF"/>
          </w:tcPr>
          <w:p w14:paraId="03398D41" w14:textId="77777777" w:rsidR="0045725A" w:rsidRDefault="00B22B6A">
            <w:pPr>
              <w:spacing w:after="20" w:line="252" w:lineRule="auto"/>
            </w:pPr>
            <w:r>
              <w:t>Independent validation scope, findings and responses</w:t>
            </w:r>
          </w:p>
        </w:tc>
        <w:tc>
          <w:tcPr>
            <w:tcW w:w="1191" w:type="dxa"/>
            <w:shd w:val="clear" w:color="auto" w:fill="EAF3FF"/>
          </w:tcPr>
          <w:p w14:paraId="51ECA106" w14:textId="77777777" w:rsidR="0045725A" w:rsidRDefault="00B22B6A">
            <w:pPr>
              <w:spacing w:after="20" w:line="252" w:lineRule="auto"/>
            </w:pPr>
            <w:r>
              <w:t>8.4</w:t>
            </w:r>
          </w:p>
        </w:tc>
        <w:tc>
          <w:tcPr>
            <w:tcW w:w="1644" w:type="dxa"/>
            <w:shd w:val="clear" w:color="auto" w:fill="EAF3FF"/>
          </w:tcPr>
          <w:p w14:paraId="7DEA35AD" w14:textId="77777777" w:rsidR="0045725A" w:rsidRDefault="0045725A">
            <w:pPr>
              <w:spacing w:after="20" w:line="252" w:lineRule="auto"/>
            </w:pPr>
          </w:p>
        </w:tc>
        <w:tc>
          <w:tcPr>
            <w:tcW w:w="1757" w:type="dxa"/>
            <w:shd w:val="clear" w:color="auto" w:fill="EAF3FF"/>
          </w:tcPr>
          <w:p w14:paraId="1D1A1E2B" w14:textId="77777777" w:rsidR="0045725A" w:rsidRDefault="0045725A">
            <w:pPr>
              <w:spacing w:after="20" w:line="252" w:lineRule="auto"/>
            </w:pPr>
          </w:p>
        </w:tc>
      </w:tr>
      <w:tr w:rsidR="0045725A" w14:paraId="3EE863CD" w14:textId="77777777">
        <w:trPr>
          <w:cantSplit/>
        </w:trPr>
        <w:tc>
          <w:tcPr>
            <w:tcW w:w="510" w:type="dxa"/>
          </w:tcPr>
          <w:p w14:paraId="4DC87D21" w14:textId="77777777" w:rsidR="0045725A" w:rsidRDefault="00B22B6A">
            <w:pPr>
              <w:spacing w:after="20" w:line="252" w:lineRule="auto"/>
            </w:pPr>
            <w:r>
              <w:t>23</w:t>
            </w:r>
          </w:p>
        </w:tc>
        <w:tc>
          <w:tcPr>
            <w:tcW w:w="4309" w:type="dxa"/>
          </w:tcPr>
          <w:p w14:paraId="1F7548C3" w14:textId="77777777" w:rsidR="0045725A" w:rsidRDefault="00B22B6A">
            <w:pPr>
              <w:spacing w:after="20" w:line="252" w:lineRule="auto"/>
            </w:pPr>
            <w:r>
              <w:t>Model selection rule and decision</w:t>
            </w:r>
          </w:p>
        </w:tc>
        <w:tc>
          <w:tcPr>
            <w:tcW w:w="1191" w:type="dxa"/>
          </w:tcPr>
          <w:p w14:paraId="71751849" w14:textId="77777777" w:rsidR="0045725A" w:rsidRDefault="00B22B6A">
            <w:pPr>
              <w:spacing w:after="20" w:line="252" w:lineRule="auto"/>
            </w:pPr>
            <w:r>
              <w:t>8.5</w:t>
            </w:r>
          </w:p>
        </w:tc>
        <w:tc>
          <w:tcPr>
            <w:tcW w:w="1644" w:type="dxa"/>
          </w:tcPr>
          <w:p w14:paraId="3431923F" w14:textId="77777777" w:rsidR="0045725A" w:rsidRDefault="0045725A">
            <w:pPr>
              <w:spacing w:after="20" w:line="252" w:lineRule="auto"/>
            </w:pPr>
          </w:p>
        </w:tc>
        <w:tc>
          <w:tcPr>
            <w:tcW w:w="1757" w:type="dxa"/>
          </w:tcPr>
          <w:p w14:paraId="6CC439C0" w14:textId="77777777" w:rsidR="0045725A" w:rsidRDefault="0045725A">
            <w:pPr>
              <w:spacing w:after="20" w:line="252" w:lineRule="auto"/>
            </w:pPr>
          </w:p>
        </w:tc>
      </w:tr>
      <w:tr w:rsidR="0045725A" w14:paraId="0C8A8091" w14:textId="77777777">
        <w:trPr>
          <w:cantSplit/>
        </w:trPr>
        <w:tc>
          <w:tcPr>
            <w:tcW w:w="510" w:type="dxa"/>
            <w:shd w:val="clear" w:color="auto" w:fill="EAF3FF"/>
          </w:tcPr>
          <w:p w14:paraId="74497C6C" w14:textId="77777777" w:rsidR="0045725A" w:rsidRDefault="00B22B6A">
            <w:pPr>
              <w:spacing w:after="20" w:line="252" w:lineRule="auto"/>
            </w:pPr>
            <w:r>
              <w:lastRenderedPageBreak/>
              <w:t>24</w:t>
            </w:r>
          </w:p>
        </w:tc>
        <w:tc>
          <w:tcPr>
            <w:tcW w:w="4309" w:type="dxa"/>
            <w:shd w:val="clear" w:color="auto" w:fill="EAF3FF"/>
          </w:tcPr>
          <w:p w14:paraId="423729FB" w14:textId="77777777" w:rsidR="0045725A" w:rsidRDefault="00B22B6A">
            <w:pPr>
              <w:spacing w:after="20" w:line="252" w:lineRule="auto"/>
            </w:pPr>
            <w:r>
              <w:t>Forecast mechanics, outputs and downstream use</w:t>
            </w:r>
          </w:p>
        </w:tc>
        <w:tc>
          <w:tcPr>
            <w:tcW w:w="1191" w:type="dxa"/>
            <w:shd w:val="clear" w:color="auto" w:fill="EAF3FF"/>
          </w:tcPr>
          <w:p w14:paraId="595247A4" w14:textId="77777777" w:rsidR="0045725A" w:rsidRDefault="00B22B6A">
            <w:pPr>
              <w:spacing w:after="20" w:line="252" w:lineRule="auto"/>
            </w:pPr>
            <w:r>
              <w:t>9.1, 9.2</w:t>
            </w:r>
          </w:p>
        </w:tc>
        <w:tc>
          <w:tcPr>
            <w:tcW w:w="1644" w:type="dxa"/>
            <w:shd w:val="clear" w:color="auto" w:fill="EAF3FF"/>
          </w:tcPr>
          <w:p w14:paraId="44934707" w14:textId="77777777" w:rsidR="0045725A" w:rsidRDefault="0045725A">
            <w:pPr>
              <w:spacing w:after="20" w:line="252" w:lineRule="auto"/>
            </w:pPr>
          </w:p>
        </w:tc>
        <w:tc>
          <w:tcPr>
            <w:tcW w:w="1757" w:type="dxa"/>
            <w:shd w:val="clear" w:color="auto" w:fill="EAF3FF"/>
          </w:tcPr>
          <w:p w14:paraId="6118B953" w14:textId="77777777" w:rsidR="0045725A" w:rsidRDefault="0045725A">
            <w:pPr>
              <w:spacing w:after="20" w:line="252" w:lineRule="auto"/>
            </w:pPr>
          </w:p>
        </w:tc>
      </w:tr>
      <w:tr w:rsidR="0045725A" w14:paraId="6731924B" w14:textId="77777777">
        <w:trPr>
          <w:cantSplit/>
        </w:trPr>
        <w:tc>
          <w:tcPr>
            <w:tcW w:w="510" w:type="dxa"/>
          </w:tcPr>
          <w:p w14:paraId="3873053B" w14:textId="77777777" w:rsidR="0045725A" w:rsidRDefault="00B22B6A">
            <w:pPr>
              <w:spacing w:after="20" w:line="252" w:lineRule="auto"/>
            </w:pPr>
            <w:r>
              <w:t>25</w:t>
            </w:r>
          </w:p>
        </w:tc>
        <w:tc>
          <w:tcPr>
            <w:tcW w:w="4309" w:type="dxa"/>
          </w:tcPr>
          <w:p w14:paraId="2F9C7802" w14:textId="77777777" w:rsidR="0045725A" w:rsidRDefault="00B22B6A">
            <w:pPr>
              <w:spacing w:after="20" w:line="252" w:lineRule="auto"/>
            </w:pPr>
            <w:r>
              <w:t>Code, environment and reproducibility test</w:t>
            </w:r>
          </w:p>
        </w:tc>
        <w:tc>
          <w:tcPr>
            <w:tcW w:w="1191" w:type="dxa"/>
          </w:tcPr>
          <w:p w14:paraId="20B4BAD2" w14:textId="77777777" w:rsidR="0045725A" w:rsidRDefault="00B22B6A">
            <w:pPr>
              <w:spacing w:after="20" w:line="252" w:lineRule="auto"/>
            </w:pPr>
            <w:r>
              <w:t>9.3</w:t>
            </w:r>
          </w:p>
        </w:tc>
        <w:tc>
          <w:tcPr>
            <w:tcW w:w="1644" w:type="dxa"/>
          </w:tcPr>
          <w:p w14:paraId="506FD8D0" w14:textId="77777777" w:rsidR="0045725A" w:rsidRDefault="0045725A">
            <w:pPr>
              <w:spacing w:after="20" w:line="252" w:lineRule="auto"/>
            </w:pPr>
          </w:p>
        </w:tc>
        <w:tc>
          <w:tcPr>
            <w:tcW w:w="1757" w:type="dxa"/>
          </w:tcPr>
          <w:p w14:paraId="6DDD8B30" w14:textId="77777777" w:rsidR="0045725A" w:rsidRDefault="0045725A">
            <w:pPr>
              <w:spacing w:after="20" w:line="252" w:lineRule="auto"/>
            </w:pPr>
          </w:p>
        </w:tc>
      </w:tr>
      <w:tr w:rsidR="0045725A" w14:paraId="73F7AFEC" w14:textId="77777777">
        <w:trPr>
          <w:cantSplit/>
        </w:trPr>
        <w:tc>
          <w:tcPr>
            <w:tcW w:w="510" w:type="dxa"/>
            <w:shd w:val="clear" w:color="auto" w:fill="EAF3FF"/>
          </w:tcPr>
          <w:p w14:paraId="73C629C6" w14:textId="77777777" w:rsidR="0045725A" w:rsidRDefault="00B22B6A">
            <w:pPr>
              <w:spacing w:after="20" w:line="252" w:lineRule="auto"/>
            </w:pPr>
            <w:r>
              <w:t>26</w:t>
            </w:r>
          </w:p>
        </w:tc>
        <w:tc>
          <w:tcPr>
            <w:tcW w:w="4309" w:type="dxa"/>
            <w:shd w:val="clear" w:color="auto" w:fill="EAF3FF"/>
          </w:tcPr>
          <w:p w14:paraId="143D8BAA" w14:textId="77777777" w:rsidR="0045725A" w:rsidRDefault="00B22B6A">
            <w:pPr>
              <w:spacing w:after="20" w:line="252" w:lineRule="auto"/>
            </w:pPr>
            <w:r>
              <w:t>Controls, override log and change log</w:t>
            </w:r>
          </w:p>
        </w:tc>
        <w:tc>
          <w:tcPr>
            <w:tcW w:w="1191" w:type="dxa"/>
            <w:shd w:val="clear" w:color="auto" w:fill="EAF3FF"/>
          </w:tcPr>
          <w:p w14:paraId="1823C09E" w14:textId="77777777" w:rsidR="0045725A" w:rsidRDefault="00B22B6A">
            <w:pPr>
              <w:spacing w:after="20" w:line="252" w:lineRule="auto"/>
            </w:pPr>
            <w:r>
              <w:t>9.4</w:t>
            </w:r>
          </w:p>
        </w:tc>
        <w:tc>
          <w:tcPr>
            <w:tcW w:w="1644" w:type="dxa"/>
            <w:shd w:val="clear" w:color="auto" w:fill="EAF3FF"/>
          </w:tcPr>
          <w:p w14:paraId="2EA1284B" w14:textId="77777777" w:rsidR="0045725A" w:rsidRDefault="0045725A">
            <w:pPr>
              <w:spacing w:after="20" w:line="252" w:lineRule="auto"/>
            </w:pPr>
          </w:p>
        </w:tc>
        <w:tc>
          <w:tcPr>
            <w:tcW w:w="1757" w:type="dxa"/>
            <w:shd w:val="clear" w:color="auto" w:fill="EAF3FF"/>
          </w:tcPr>
          <w:p w14:paraId="7793963E" w14:textId="77777777" w:rsidR="0045725A" w:rsidRDefault="0045725A">
            <w:pPr>
              <w:spacing w:after="20" w:line="252" w:lineRule="auto"/>
            </w:pPr>
          </w:p>
        </w:tc>
      </w:tr>
      <w:tr w:rsidR="0045725A" w14:paraId="6A5A91A9" w14:textId="77777777">
        <w:trPr>
          <w:cantSplit/>
        </w:trPr>
        <w:tc>
          <w:tcPr>
            <w:tcW w:w="510" w:type="dxa"/>
          </w:tcPr>
          <w:p w14:paraId="0024E40E" w14:textId="77777777" w:rsidR="0045725A" w:rsidRDefault="00B22B6A">
            <w:pPr>
              <w:spacing w:after="20" w:line="252" w:lineRule="auto"/>
            </w:pPr>
            <w:r>
              <w:t>27</w:t>
            </w:r>
          </w:p>
        </w:tc>
        <w:tc>
          <w:tcPr>
            <w:tcW w:w="4309" w:type="dxa"/>
          </w:tcPr>
          <w:p w14:paraId="224D8F2E" w14:textId="77777777" w:rsidR="0045725A" w:rsidRDefault="00B22B6A">
            <w:pPr>
              <w:spacing w:after="20" w:line="252" w:lineRule="auto"/>
            </w:pPr>
            <w:r>
              <w:t>Stress scenarios and results</w:t>
            </w:r>
          </w:p>
        </w:tc>
        <w:tc>
          <w:tcPr>
            <w:tcW w:w="1191" w:type="dxa"/>
          </w:tcPr>
          <w:p w14:paraId="147AA3FE" w14:textId="77777777" w:rsidR="0045725A" w:rsidRDefault="00B22B6A">
            <w:pPr>
              <w:spacing w:after="20" w:line="252" w:lineRule="auto"/>
            </w:pPr>
            <w:r>
              <w:t>10</w:t>
            </w:r>
          </w:p>
        </w:tc>
        <w:tc>
          <w:tcPr>
            <w:tcW w:w="1644" w:type="dxa"/>
          </w:tcPr>
          <w:p w14:paraId="3FF205B0" w14:textId="77777777" w:rsidR="0045725A" w:rsidRDefault="0045725A">
            <w:pPr>
              <w:spacing w:after="20" w:line="252" w:lineRule="auto"/>
            </w:pPr>
          </w:p>
        </w:tc>
        <w:tc>
          <w:tcPr>
            <w:tcW w:w="1757" w:type="dxa"/>
          </w:tcPr>
          <w:p w14:paraId="42D1168A" w14:textId="77777777" w:rsidR="0045725A" w:rsidRDefault="0045725A">
            <w:pPr>
              <w:spacing w:after="20" w:line="252" w:lineRule="auto"/>
            </w:pPr>
          </w:p>
        </w:tc>
      </w:tr>
      <w:tr w:rsidR="0045725A" w14:paraId="228685CF" w14:textId="77777777">
        <w:trPr>
          <w:cantSplit/>
        </w:trPr>
        <w:tc>
          <w:tcPr>
            <w:tcW w:w="510" w:type="dxa"/>
            <w:shd w:val="clear" w:color="auto" w:fill="EAF3FF"/>
          </w:tcPr>
          <w:p w14:paraId="2F92DEF5" w14:textId="77777777" w:rsidR="0045725A" w:rsidRDefault="00B22B6A">
            <w:pPr>
              <w:spacing w:after="20" w:line="252" w:lineRule="auto"/>
            </w:pPr>
            <w:r>
              <w:t>28</w:t>
            </w:r>
          </w:p>
        </w:tc>
        <w:tc>
          <w:tcPr>
            <w:tcW w:w="4309" w:type="dxa"/>
            <w:shd w:val="clear" w:color="auto" w:fill="EAF3FF"/>
          </w:tcPr>
          <w:p w14:paraId="30801953" w14:textId="77777777" w:rsidR="0045725A" w:rsidRDefault="00B22B6A">
            <w:pPr>
              <w:spacing w:after="20" w:line="252" w:lineRule="auto"/>
            </w:pPr>
            <w:r>
              <w:t>Limitations register with controls</w:t>
            </w:r>
          </w:p>
        </w:tc>
        <w:tc>
          <w:tcPr>
            <w:tcW w:w="1191" w:type="dxa"/>
            <w:shd w:val="clear" w:color="auto" w:fill="EAF3FF"/>
          </w:tcPr>
          <w:p w14:paraId="3D584118" w14:textId="77777777" w:rsidR="0045725A" w:rsidRDefault="00B22B6A">
            <w:pPr>
              <w:spacing w:after="20" w:line="252" w:lineRule="auto"/>
            </w:pPr>
            <w:r>
              <w:t>11</w:t>
            </w:r>
          </w:p>
        </w:tc>
        <w:tc>
          <w:tcPr>
            <w:tcW w:w="1644" w:type="dxa"/>
            <w:shd w:val="clear" w:color="auto" w:fill="EAF3FF"/>
          </w:tcPr>
          <w:p w14:paraId="7DC61B8B" w14:textId="77777777" w:rsidR="0045725A" w:rsidRDefault="0045725A">
            <w:pPr>
              <w:spacing w:after="20" w:line="252" w:lineRule="auto"/>
            </w:pPr>
          </w:p>
        </w:tc>
        <w:tc>
          <w:tcPr>
            <w:tcW w:w="1757" w:type="dxa"/>
            <w:shd w:val="clear" w:color="auto" w:fill="EAF3FF"/>
          </w:tcPr>
          <w:p w14:paraId="341B9DEE" w14:textId="77777777" w:rsidR="0045725A" w:rsidRDefault="0045725A">
            <w:pPr>
              <w:spacing w:after="20" w:line="252" w:lineRule="auto"/>
            </w:pPr>
          </w:p>
        </w:tc>
      </w:tr>
      <w:tr w:rsidR="0045725A" w14:paraId="0EAB5553" w14:textId="77777777">
        <w:trPr>
          <w:cantSplit/>
        </w:trPr>
        <w:tc>
          <w:tcPr>
            <w:tcW w:w="510" w:type="dxa"/>
          </w:tcPr>
          <w:p w14:paraId="1DC82194" w14:textId="77777777" w:rsidR="0045725A" w:rsidRDefault="00B22B6A">
            <w:pPr>
              <w:spacing w:after="20" w:line="252" w:lineRule="auto"/>
            </w:pPr>
            <w:r>
              <w:t>29</w:t>
            </w:r>
          </w:p>
        </w:tc>
        <w:tc>
          <w:tcPr>
            <w:tcW w:w="4309" w:type="dxa"/>
          </w:tcPr>
          <w:p w14:paraId="21BCFA44" w14:textId="77777777" w:rsidR="0045725A" w:rsidRDefault="00B22B6A">
            <w:pPr>
              <w:spacing w:after="20" w:line="252" w:lineRule="auto"/>
            </w:pPr>
            <w:r>
              <w:t>Monitoring metrics, thresholds, escalation and triggers</w:t>
            </w:r>
          </w:p>
        </w:tc>
        <w:tc>
          <w:tcPr>
            <w:tcW w:w="1191" w:type="dxa"/>
          </w:tcPr>
          <w:p w14:paraId="69D9D1D3" w14:textId="77777777" w:rsidR="0045725A" w:rsidRDefault="00B22B6A">
            <w:pPr>
              <w:spacing w:after="20" w:line="252" w:lineRule="auto"/>
            </w:pPr>
            <w:r>
              <w:t>12</w:t>
            </w:r>
          </w:p>
        </w:tc>
        <w:tc>
          <w:tcPr>
            <w:tcW w:w="1644" w:type="dxa"/>
          </w:tcPr>
          <w:p w14:paraId="645384A9" w14:textId="77777777" w:rsidR="0045725A" w:rsidRDefault="0045725A">
            <w:pPr>
              <w:spacing w:after="20" w:line="252" w:lineRule="auto"/>
            </w:pPr>
          </w:p>
        </w:tc>
        <w:tc>
          <w:tcPr>
            <w:tcW w:w="1757" w:type="dxa"/>
          </w:tcPr>
          <w:p w14:paraId="73152EA5" w14:textId="77777777" w:rsidR="0045725A" w:rsidRDefault="0045725A">
            <w:pPr>
              <w:spacing w:after="20" w:line="252" w:lineRule="auto"/>
            </w:pPr>
          </w:p>
        </w:tc>
      </w:tr>
      <w:tr w:rsidR="0045725A" w14:paraId="4E499778" w14:textId="77777777">
        <w:trPr>
          <w:cantSplit/>
        </w:trPr>
        <w:tc>
          <w:tcPr>
            <w:tcW w:w="510" w:type="dxa"/>
            <w:shd w:val="clear" w:color="auto" w:fill="EAF3FF"/>
          </w:tcPr>
          <w:p w14:paraId="5DF4FB7C" w14:textId="77777777" w:rsidR="0045725A" w:rsidRDefault="00B22B6A">
            <w:pPr>
              <w:spacing w:after="20" w:line="252" w:lineRule="auto"/>
            </w:pPr>
            <w:r>
              <w:t>30</w:t>
            </w:r>
          </w:p>
        </w:tc>
        <w:tc>
          <w:tcPr>
            <w:tcW w:w="4309" w:type="dxa"/>
            <w:shd w:val="clear" w:color="auto" w:fill="EAF3FF"/>
          </w:tcPr>
          <w:p w14:paraId="1A60B5F1" w14:textId="77777777" w:rsidR="0045725A" w:rsidRDefault="00B22B6A">
            <w:pPr>
              <w:spacing w:after="20" w:line="252" w:lineRule="auto"/>
            </w:pPr>
            <w:r>
              <w:t>Lifecycle, change types and approvals</w:t>
            </w:r>
          </w:p>
        </w:tc>
        <w:tc>
          <w:tcPr>
            <w:tcW w:w="1191" w:type="dxa"/>
            <w:shd w:val="clear" w:color="auto" w:fill="EAF3FF"/>
          </w:tcPr>
          <w:p w14:paraId="0B3095A0" w14:textId="77777777" w:rsidR="0045725A" w:rsidRDefault="00B22B6A">
            <w:pPr>
              <w:spacing w:after="20" w:line="252" w:lineRule="auto"/>
            </w:pPr>
            <w:r>
              <w:t>13</w:t>
            </w:r>
          </w:p>
        </w:tc>
        <w:tc>
          <w:tcPr>
            <w:tcW w:w="1644" w:type="dxa"/>
            <w:shd w:val="clear" w:color="auto" w:fill="EAF3FF"/>
          </w:tcPr>
          <w:p w14:paraId="61E8E201" w14:textId="77777777" w:rsidR="0045725A" w:rsidRDefault="0045725A">
            <w:pPr>
              <w:spacing w:after="20" w:line="252" w:lineRule="auto"/>
            </w:pPr>
          </w:p>
        </w:tc>
        <w:tc>
          <w:tcPr>
            <w:tcW w:w="1757" w:type="dxa"/>
            <w:shd w:val="clear" w:color="auto" w:fill="EAF3FF"/>
          </w:tcPr>
          <w:p w14:paraId="3E333A1F" w14:textId="77777777" w:rsidR="0045725A" w:rsidRDefault="0045725A">
            <w:pPr>
              <w:spacing w:after="20" w:line="252" w:lineRule="auto"/>
            </w:pPr>
          </w:p>
        </w:tc>
      </w:tr>
      <w:tr w:rsidR="0045725A" w14:paraId="042C2B5D" w14:textId="77777777">
        <w:trPr>
          <w:cantSplit/>
        </w:trPr>
        <w:tc>
          <w:tcPr>
            <w:tcW w:w="510" w:type="dxa"/>
          </w:tcPr>
          <w:p w14:paraId="7844B91F" w14:textId="77777777" w:rsidR="0045725A" w:rsidRDefault="00B22B6A">
            <w:pPr>
              <w:spacing w:after="20" w:line="252" w:lineRule="auto"/>
            </w:pPr>
            <w:r>
              <w:t>31</w:t>
            </w:r>
          </w:p>
        </w:tc>
        <w:tc>
          <w:tcPr>
            <w:tcW w:w="4309" w:type="dxa"/>
          </w:tcPr>
          <w:p w14:paraId="7F7ED4FE" w14:textId="77777777" w:rsidR="0045725A" w:rsidRDefault="00B22B6A">
            <w:pPr>
              <w:spacing w:after="20" w:line="252" w:lineRule="auto"/>
            </w:pPr>
            <w:r>
              <w:t>Sign-off complete</w:t>
            </w:r>
          </w:p>
        </w:tc>
        <w:tc>
          <w:tcPr>
            <w:tcW w:w="1191" w:type="dxa"/>
          </w:tcPr>
          <w:p w14:paraId="3FBE027E" w14:textId="77777777" w:rsidR="0045725A" w:rsidRDefault="00B22B6A">
            <w:pPr>
              <w:spacing w:after="20" w:line="252" w:lineRule="auto"/>
            </w:pPr>
            <w:r>
              <w:t>Document control</w:t>
            </w:r>
          </w:p>
        </w:tc>
        <w:tc>
          <w:tcPr>
            <w:tcW w:w="1644" w:type="dxa"/>
          </w:tcPr>
          <w:p w14:paraId="77727D1A" w14:textId="77777777" w:rsidR="0045725A" w:rsidRDefault="0045725A">
            <w:pPr>
              <w:spacing w:after="20" w:line="252" w:lineRule="auto"/>
            </w:pPr>
          </w:p>
        </w:tc>
        <w:tc>
          <w:tcPr>
            <w:tcW w:w="1757" w:type="dxa"/>
          </w:tcPr>
          <w:p w14:paraId="7E364CC5" w14:textId="77777777" w:rsidR="0045725A" w:rsidRDefault="0045725A">
            <w:pPr>
              <w:spacing w:after="20" w:line="252" w:lineRule="auto"/>
            </w:pPr>
          </w:p>
        </w:tc>
      </w:tr>
    </w:tbl>
    <w:p w14:paraId="2D8843C3" w14:textId="77777777" w:rsidR="0045725A" w:rsidRDefault="0045725A">
      <w:pPr>
        <w:keepNext/>
        <w:spacing w:after="40"/>
      </w:pPr>
    </w:p>
    <w:p w14:paraId="5F9C536C" w14:textId="77777777" w:rsidR="0045725A" w:rsidRDefault="00B22B6A">
      <w:pPr>
        <w:pStyle w:val="Heading1"/>
      </w:pPr>
      <w:bookmarkStart w:id="53" w:name="_Toc243486200"/>
      <w:r>
        <w:t>Appendix B. Supporting output</w:t>
      </w:r>
      <w:bookmarkEnd w:id="53"/>
    </w:p>
    <w:tbl>
      <w:tblPr>
        <w:tblW w:w="0" w:type="auto"/>
        <w:tblBorders>
          <w:top w:val="single" w:sz="2" w:space="0" w:color="E4F0FF"/>
          <w:left w:val="single" w:sz="36" w:space="0" w:color="4F8EF7"/>
          <w:bottom w:val="single" w:sz="2" w:space="0" w:color="E4F0FF"/>
          <w:right w:val="single" w:sz="2" w:space="0" w:color="E4F0FF"/>
          <w:insideH w:val="single" w:sz="2" w:space="0" w:color="E4F0FF"/>
          <w:insideV w:val="single" w:sz="2" w:space="0" w:color="E4F0FF"/>
        </w:tblBorders>
        <w:tblLayout w:type="fixed"/>
        <w:tblCellMar>
          <w:top w:w="50" w:type="dxa"/>
          <w:left w:w="90" w:type="dxa"/>
          <w:bottom w:w="50" w:type="dxa"/>
          <w:right w:w="90" w:type="dxa"/>
        </w:tblCellMar>
        <w:tblLook w:val="04A0" w:firstRow="1" w:lastRow="0" w:firstColumn="1" w:lastColumn="0" w:noHBand="0" w:noVBand="1"/>
      </w:tblPr>
      <w:tblGrid>
        <w:gridCol w:w="9411"/>
      </w:tblGrid>
      <w:tr w:rsidR="0045725A" w14:paraId="30CA22F7" w14:textId="77777777">
        <w:trPr>
          <w:cantSplit/>
        </w:trPr>
        <w:tc>
          <w:tcPr>
            <w:tcW w:w="9411" w:type="dxa"/>
            <w:shd w:val="clear" w:color="auto" w:fill="E4F0FF"/>
          </w:tcPr>
          <w:p w14:paraId="046D8C7F" w14:textId="77777777" w:rsidR="0014172E" w:rsidRDefault="00B22B6A">
            <w:pPr>
              <w:keepNext/>
              <w:spacing w:after="0"/>
              <w:jc w:val="both"/>
              <w:rPr>
                <w:b/>
              </w:rPr>
            </w:pPr>
            <w:r>
              <w:rPr>
                <w:b/>
              </w:rPr>
              <w:t>How to complete</w:t>
            </w:r>
          </w:p>
          <w:p w14:paraId="0B39504C" w14:textId="44D51DE4" w:rsidR="0045725A" w:rsidRDefault="00B22B6A">
            <w:pPr>
              <w:keepNext/>
              <w:spacing w:after="0"/>
              <w:jc w:val="both"/>
            </w:pPr>
            <w:r>
              <w:rPr>
                <w:i/>
              </w:rPr>
              <w:t xml:space="preserve">Attach </w:t>
            </w:r>
            <w:r w:rsidR="00F611DA" w:rsidRPr="00F611DA">
              <w:rPr>
                <w:i/>
              </w:rPr>
              <w:t>the files the model relies on, such as the full estimation output, the final specification and parameters,</w:t>
            </w:r>
            <w:r>
              <w:rPr>
                <w:i/>
              </w:rPr>
              <w:t xml:space="preserve"> and the validation workbook. Number each one and list it here.</w:t>
            </w:r>
          </w:p>
        </w:tc>
      </w:tr>
    </w:tbl>
    <w:p w14:paraId="55AC2FC7" w14:textId="77777777" w:rsidR="0045725A" w:rsidRDefault="0045725A">
      <w:pPr>
        <w:keepNext/>
        <w:spacing w:after="40"/>
      </w:pPr>
    </w:p>
    <w:tbl>
      <w:tblPr>
        <w:tblW w:w="0" w:type="auto"/>
        <w:tblBorders>
          <w:top w:val="single" w:sz="4" w:space="0" w:color="A9BFDD"/>
          <w:left w:val="single" w:sz="4" w:space="0" w:color="A9BFDD"/>
          <w:bottom w:val="single" w:sz="4" w:space="0" w:color="A9BFDD"/>
          <w:right w:val="single" w:sz="4" w:space="0" w:color="A9BFDD"/>
          <w:insideH w:val="single" w:sz="4" w:space="0" w:color="A9BFDD"/>
          <w:insideV w:val="single" w:sz="4" w:space="0" w:color="A9BFDD"/>
        </w:tblBorders>
        <w:tblLayout w:type="fixed"/>
        <w:tblCellMar>
          <w:top w:w="50" w:type="dxa"/>
          <w:left w:w="90" w:type="dxa"/>
          <w:bottom w:w="50" w:type="dxa"/>
          <w:right w:w="90" w:type="dxa"/>
        </w:tblCellMar>
        <w:tblLook w:val="04A0" w:firstRow="1" w:lastRow="0" w:firstColumn="1" w:lastColumn="0" w:noHBand="0" w:noVBand="1"/>
      </w:tblPr>
      <w:tblGrid>
        <w:gridCol w:w="794"/>
        <w:gridCol w:w="4082"/>
        <w:gridCol w:w="4535"/>
      </w:tblGrid>
      <w:tr w:rsidR="0045725A" w14:paraId="1631EC85" w14:textId="77777777">
        <w:trPr>
          <w:cantSplit/>
          <w:tblHeader/>
        </w:trPr>
        <w:tc>
          <w:tcPr>
            <w:tcW w:w="794" w:type="dxa"/>
            <w:shd w:val="clear" w:color="auto" w:fill="BFD9FF"/>
          </w:tcPr>
          <w:p w14:paraId="49B1BB29" w14:textId="77777777" w:rsidR="0045725A" w:rsidRDefault="00B22B6A">
            <w:pPr>
              <w:keepNext/>
              <w:spacing w:after="20" w:line="252" w:lineRule="auto"/>
            </w:pPr>
            <w:r>
              <w:rPr>
                <w:b/>
              </w:rPr>
              <w:t>Ref</w:t>
            </w:r>
          </w:p>
        </w:tc>
        <w:tc>
          <w:tcPr>
            <w:tcW w:w="4082" w:type="dxa"/>
            <w:shd w:val="clear" w:color="auto" w:fill="BFD9FF"/>
          </w:tcPr>
          <w:p w14:paraId="4265F3E1" w14:textId="77777777" w:rsidR="0045725A" w:rsidRDefault="00B22B6A">
            <w:pPr>
              <w:keepNext/>
              <w:spacing w:after="20" w:line="252" w:lineRule="auto"/>
            </w:pPr>
            <w:r>
              <w:rPr>
                <w:b/>
              </w:rPr>
              <w:t>Attachment</w:t>
            </w:r>
          </w:p>
        </w:tc>
        <w:tc>
          <w:tcPr>
            <w:tcW w:w="4535" w:type="dxa"/>
            <w:shd w:val="clear" w:color="auto" w:fill="BFD9FF"/>
          </w:tcPr>
          <w:p w14:paraId="5C49CC5D" w14:textId="77777777" w:rsidR="0045725A" w:rsidRDefault="00B22B6A">
            <w:pPr>
              <w:keepNext/>
              <w:spacing w:after="20" w:line="252" w:lineRule="auto"/>
            </w:pPr>
            <w:r>
              <w:rPr>
                <w:b/>
              </w:rPr>
              <w:t>File name and location</w:t>
            </w:r>
          </w:p>
        </w:tc>
      </w:tr>
      <w:tr w:rsidR="0045725A" w14:paraId="38418C45" w14:textId="77777777">
        <w:trPr>
          <w:cantSplit/>
        </w:trPr>
        <w:tc>
          <w:tcPr>
            <w:tcW w:w="794" w:type="dxa"/>
          </w:tcPr>
          <w:p w14:paraId="144B70E7" w14:textId="77777777" w:rsidR="0045725A" w:rsidRDefault="00B22B6A">
            <w:pPr>
              <w:keepNext/>
              <w:spacing w:after="20" w:line="252" w:lineRule="auto"/>
            </w:pPr>
            <w:r>
              <w:t>B1</w:t>
            </w:r>
          </w:p>
        </w:tc>
        <w:tc>
          <w:tcPr>
            <w:tcW w:w="4082" w:type="dxa"/>
          </w:tcPr>
          <w:p w14:paraId="2D370571" w14:textId="54407072" w:rsidR="0045725A" w:rsidRDefault="00B22B6A">
            <w:pPr>
              <w:keepNext/>
              <w:spacing w:after="20" w:line="252" w:lineRule="auto"/>
            </w:pPr>
            <w:r>
              <w:t xml:space="preserve">[Full </w:t>
            </w:r>
            <w:r w:rsidR="00F611DA" w:rsidRPr="00F611DA">
              <w:t>estimat</w:t>
            </w:r>
            <w:r>
              <w:t>ion output]</w:t>
            </w:r>
          </w:p>
        </w:tc>
        <w:tc>
          <w:tcPr>
            <w:tcW w:w="4535" w:type="dxa"/>
          </w:tcPr>
          <w:p w14:paraId="32D88A61" w14:textId="77777777" w:rsidR="0045725A" w:rsidRDefault="00B22B6A">
            <w:pPr>
              <w:keepNext/>
              <w:spacing w:after="20" w:line="252" w:lineRule="auto"/>
            </w:pPr>
            <w:r>
              <w:t>[ ]</w:t>
            </w:r>
          </w:p>
        </w:tc>
      </w:tr>
      <w:tr w:rsidR="0045725A" w14:paraId="732DC372" w14:textId="77777777">
        <w:trPr>
          <w:cantSplit/>
        </w:trPr>
        <w:tc>
          <w:tcPr>
            <w:tcW w:w="794" w:type="dxa"/>
            <w:shd w:val="clear" w:color="auto" w:fill="EAF3FF"/>
          </w:tcPr>
          <w:p w14:paraId="45AF1586" w14:textId="77777777" w:rsidR="0045725A" w:rsidRDefault="00B22B6A">
            <w:pPr>
              <w:keepNext/>
              <w:spacing w:after="20" w:line="252" w:lineRule="auto"/>
            </w:pPr>
            <w:r>
              <w:t>B2</w:t>
            </w:r>
          </w:p>
        </w:tc>
        <w:tc>
          <w:tcPr>
            <w:tcW w:w="4082" w:type="dxa"/>
            <w:shd w:val="clear" w:color="auto" w:fill="EAF3FF"/>
          </w:tcPr>
          <w:p w14:paraId="68D98314" w14:textId="77777777" w:rsidR="0045725A" w:rsidRDefault="00B22B6A">
            <w:pPr>
              <w:keepNext/>
              <w:spacing w:after="20" w:line="252" w:lineRule="auto"/>
            </w:pPr>
            <w:r>
              <w:t>[Validation workbook]</w:t>
            </w:r>
          </w:p>
        </w:tc>
        <w:tc>
          <w:tcPr>
            <w:tcW w:w="4535" w:type="dxa"/>
            <w:shd w:val="clear" w:color="auto" w:fill="EAF3FF"/>
          </w:tcPr>
          <w:p w14:paraId="7B868874" w14:textId="77777777" w:rsidR="0045725A" w:rsidRDefault="00B22B6A">
            <w:pPr>
              <w:keepNext/>
              <w:spacing w:after="20" w:line="252" w:lineRule="auto"/>
            </w:pPr>
            <w:r>
              <w:t>[ ]</w:t>
            </w:r>
          </w:p>
        </w:tc>
      </w:tr>
      <w:tr w:rsidR="0045725A" w14:paraId="5BE53CB0" w14:textId="77777777">
        <w:trPr>
          <w:cantSplit/>
        </w:trPr>
        <w:tc>
          <w:tcPr>
            <w:tcW w:w="794" w:type="dxa"/>
          </w:tcPr>
          <w:p w14:paraId="3DAFEF9D" w14:textId="77777777" w:rsidR="0045725A" w:rsidRDefault="00B22B6A">
            <w:pPr>
              <w:keepNext/>
              <w:spacing w:after="20" w:line="252" w:lineRule="auto"/>
            </w:pPr>
            <w:r>
              <w:t>B3</w:t>
            </w:r>
          </w:p>
        </w:tc>
        <w:tc>
          <w:tcPr>
            <w:tcW w:w="4082" w:type="dxa"/>
          </w:tcPr>
          <w:p w14:paraId="218835F9" w14:textId="77777777" w:rsidR="0045725A" w:rsidRDefault="00B22B6A">
            <w:pPr>
              <w:keepNext/>
              <w:spacing w:after="20" w:line="252" w:lineRule="auto"/>
            </w:pPr>
            <w:r>
              <w:t>[Monitoring pack template]</w:t>
            </w:r>
          </w:p>
        </w:tc>
        <w:tc>
          <w:tcPr>
            <w:tcW w:w="4535" w:type="dxa"/>
          </w:tcPr>
          <w:p w14:paraId="018B666E" w14:textId="77777777" w:rsidR="0045725A" w:rsidRDefault="00B22B6A">
            <w:pPr>
              <w:keepNext/>
              <w:spacing w:after="20" w:line="252" w:lineRule="auto"/>
            </w:pPr>
            <w:r>
              <w:t>[ ]</w:t>
            </w:r>
          </w:p>
        </w:tc>
      </w:tr>
      <w:tr w:rsidR="0045725A" w14:paraId="6E0066CA" w14:textId="77777777">
        <w:trPr>
          <w:cantSplit/>
        </w:trPr>
        <w:tc>
          <w:tcPr>
            <w:tcW w:w="794" w:type="dxa"/>
            <w:shd w:val="clear" w:color="auto" w:fill="EAF3FF"/>
          </w:tcPr>
          <w:p w14:paraId="045604A8" w14:textId="77777777" w:rsidR="0045725A" w:rsidRDefault="00B22B6A">
            <w:pPr>
              <w:keepNext/>
              <w:spacing w:after="20" w:line="252" w:lineRule="auto"/>
            </w:pPr>
            <w:r>
              <w:t>[ ]</w:t>
            </w:r>
          </w:p>
        </w:tc>
        <w:tc>
          <w:tcPr>
            <w:tcW w:w="4082" w:type="dxa"/>
            <w:shd w:val="clear" w:color="auto" w:fill="EAF3FF"/>
          </w:tcPr>
          <w:p w14:paraId="72FD625E" w14:textId="77777777" w:rsidR="0045725A" w:rsidRDefault="0045725A">
            <w:pPr>
              <w:keepNext/>
              <w:spacing w:after="20" w:line="252" w:lineRule="auto"/>
            </w:pPr>
          </w:p>
        </w:tc>
        <w:tc>
          <w:tcPr>
            <w:tcW w:w="4535" w:type="dxa"/>
            <w:shd w:val="clear" w:color="auto" w:fill="EAF3FF"/>
          </w:tcPr>
          <w:p w14:paraId="7DB398F8" w14:textId="77777777" w:rsidR="0045725A" w:rsidRDefault="0045725A">
            <w:pPr>
              <w:keepNext/>
              <w:spacing w:after="20" w:line="252" w:lineRule="auto"/>
            </w:pPr>
          </w:p>
        </w:tc>
      </w:tr>
    </w:tbl>
    <w:p w14:paraId="20744799" w14:textId="77777777" w:rsidR="0045725A" w:rsidRDefault="0045725A">
      <w:pPr>
        <w:spacing w:after="40"/>
      </w:pPr>
    </w:p>
    <w:p w14:paraId="27EB87EF" w14:textId="77777777" w:rsidR="0045725A" w:rsidRDefault="00B22B6A">
      <w:pPr>
        <w:pStyle w:val="Heading1"/>
        <w:pageBreakBefore/>
      </w:pPr>
      <w:bookmarkStart w:id="54" w:name="_Toc243486201"/>
      <w:r>
        <w:lastRenderedPageBreak/>
        <w:t>Appendix C. Glossary</w:t>
      </w:r>
      <w:bookmarkEnd w:id="54"/>
    </w:p>
    <w:tbl>
      <w:tblPr>
        <w:tblW w:w="0" w:type="auto"/>
        <w:tblBorders>
          <w:top w:val="single" w:sz="4" w:space="0" w:color="A9BFDD"/>
          <w:left w:val="single" w:sz="4" w:space="0" w:color="A9BFDD"/>
          <w:bottom w:val="single" w:sz="4" w:space="0" w:color="A9BFDD"/>
          <w:right w:val="single" w:sz="4" w:space="0" w:color="A9BFDD"/>
          <w:insideH w:val="single" w:sz="4" w:space="0" w:color="A9BFDD"/>
          <w:insideV w:val="single" w:sz="4" w:space="0" w:color="A9BFDD"/>
        </w:tblBorders>
        <w:tblLayout w:type="fixed"/>
        <w:tblCellMar>
          <w:top w:w="50" w:type="dxa"/>
          <w:left w:w="90" w:type="dxa"/>
          <w:bottom w:w="50" w:type="dxa"/>
          <w:right w:w="90" w:type="dxa"/>
        </w:tblCellMar>
        <w:tblLook w:val="04A0" w:firstRow="1" w:lastRow="0" w:firstColumn="1" w:lastColumn="0" w:noHBand="0" w:noVBand="1"/>
      </w:tblPr>
      <w:tblGrid>
        <w:gridCol w:w="2154"/>
        <w:gridCol w:w="7257"/>
      </w:tblGrid>
      <w:tr w:rsidR="0045725A" w14:paraId="19739B53" w14:textId="77777777">
        <w:trPr>
          <w:cantSplit/>
          <w:tblHeader/>
        </w:trPr>
        <w:tc>
          <w:tcPr>
            <w:tcW w:w="2154" w:type="dxa"/>
            <w:shd w:val="clear" w:color="auto" w:fill="BFD9FF"/>
          </w:tcPr>
          <w:p w14:paraId="11CA9D04" w14:textId="77777777" w:rsidR="0045725A" w:rsidRDefault="00B22B6A">
            <w:pPr>
              <w:keepNext/>
              <w:spacing w:after="20" w:line="252" w:lineRule="auto"/>
            </w:pPr>
            <w:r>
              <w:rPr>
                <w:b/>
              </w:rPr>
              <w:t>Term</w:t>
            </w:r>
          </w:p>
        </w:tc>
        <w:tc>
          <w:tcPr>
            <w:tcW w:w="7257" w:type="dxa"/>
            <w:shd w:val="clear" w:color="auto" w:fill="BFD9FF"/>
          </w:tcPr>
          <w:p w14:paraId="24F656FB" w14:textId="77777777" w:rsidR="0045725A" w:rsidRDefault="00B22B6A">
            <w:pPr>
              <w:keepNext/>
              <w:spacing w:after="20" w:line="252" w:lineRule="auto"/>
            </w:pPr>
            <w:r>
              <w:rPr>
                <w:b/>
              </w:rPr>
              <w:t>Meaning</w:t>
            </w:r>
          </w:p>
        </w:tc>
      </w:tr>
      <w:tr w:rsidR="0045725A" w14:paraId="4B8EFF2C" w14:textId="77777777">
        <w:trPr>
          <w:cantSplit/>
        </w:trPr>
        <w:tc>
          <w:tcPr>
            <w:tcW w:w="2154" w:type="dxa"/>
          </w:tcPr>
          <w:p w14:paraId="031A8537" w14:textId="77777777" w:rsidR="0045725A" w:rsidRDefault="00B22B6A">
            <w:pPr>
              <w:keepNext/>
              <w:spacing w:after="20" w:line="252" w:lineRule="auto"/>
            </w:pPr>
            <w:r>
              <w:t>SMM</w:t>
            </w:r>
          </w:p>
        </w:tc>
        <w:tc>
          <w:tcPr>
            <w:tcW w:w="7257" w:type="dxa"/>
          </w:tcPr>
          <w:p w14:paraId="2B753C17" w14:textId="77777777" w:rsidR="0045725A" w:rsidRDefault="00B22B6A">
            <w:pPr>
              <w:keepNext/>
              <w:spacing w:after="20" w:line="252" w:lineRule="auto"/>
            </w:pPr>
            <w:r>
              <w:t>Single monthly mortality. The share of balance that prepays in a month.</w:t>
            </w:r>
          </w:p>
        </w:tc>
      </w:tr>
      <w:tr w:rsidR="0045725A" w14:paraId="54F61D49" w14:textId="77777777">
        <w:trPr>
          <w:cantSplit/>
        </w:trPr>
        <w:tc>
          <w:tcPr>
            <w:tcW w:w="2154" w:type="dxa"/>
            <w:shd w:val="clear" w:color="auto" w:fill="EAF3FF"/>
          </w:tcPr>
          <w:p w14:paraId="47E00A09" w14:textId="77777777" w:rsidR="0045725A" w:rsidRDefault="00B22B6A">
            <w:pPr>
              <w:keepNext/>
              <w:spacing w:after="20" w:line="252" w:lineRule="auto"/>
            </w:pPr>
            <w:r>
              <w:t>CPR</w:t>
            </w:r>
          </w:p>
        </w:tc>
        <w:tc>
          <w:tcPr>
            <w:tcW w:w="7257" w:type="dxa"/>
            <w:shd w:val="clear" w:color="auto" w:fill="EAF3FF"/>
          </w:tcPr>
          <w:p w14:paraId="558E002F" w14:textId="3C50C2CC" w:rsidR="00FA20DC" w:rsidRDefault="00316AC4">
            <w:pPr>
              <w:keepNext/>
              <w:spacing w:after="20" w:line="252" w:lineRule="auto"/>
            </w:pPr>
            <w:r>
              <w:t xml:space="preserve">Conditional prepayment rate. An </w:t>
            </w:r>
            <w:proofErr w:type="spellStart"/>
            <w:r>
              <w:t>annualised</w:t>
            </w:r>
            <w:proofErr w:type="spellEnd"/>
            <w:r>
              <w:t xml:space="preserve"> prepayment measure; define the calculation and conventions used by this model:</w:t>
            </w:r>
          </w:p>
          <w:p w14:paraId="78EDC6F2" w14:textId="18445519" w:rsidR="0045725A" w:rsidRDefault="00FA20DC" w:rsidP="008A6E33">
            <w:pPr>
              <w:keepNext/>
              <w:spacing w:after="20" w:line="252" w:lineRule="auto"/>
              <w:jc w:val="center"/>
            </w:pPr>
            <m:oMathPara>
              <m:oMath>
                <m:r>
                  <m:rPr>
                    <m:nor/>
                  </m:rPr>
                  <m:t>CPR</m:t>
                </m:r>
                <m:r>
                  <w:rPr>
                    <w:rFonts w:ascii="Cambria Math" w:hAnsi="Cambria Math"/>
                  </w:rPr>
                  <m:t xml:space="preserve"> = 1 - </m:t>
                </m:r>
                <m:sSup>
                  <m:sSupPr>
                    <m:ctrlPr>
                      <w:rPr>
                        <w:rFonts w:ascii="Cambria Math" w:hAnsi="Cambria Math"/>
                      </w:rPr>
                    </m:ctrlPr>
                  </m:sSupPr>
                  <m:e>
                    <m:d>
                      <m:dPr>
                        <m:ctrlPr>
                          <w:rPr>
                            <w:rFonts w:ascii="Cambria Math" w:hAnsi="Cambria Math"/>
                          </w:rPr>
                        </m:ctrlPr>
                      </m:dPr>
                      <m:e>
                        <m:r>
                          <w:rPr>
                            <w:rFonts w:ascii="Cambria Math" w:hAnsi="Cambria Math"/>
                          </w:rPr>
                          <m:t xml:space="preserve">1 - </m:t>
                        </m:r>
                        <m:r>
                          <m:rPr>
                            <m:nor/>
                          </m:rPr>
                          <m:t>SMM</m:t>
                        </m:r>
                      </m:e>
                    </m:d>
                  </m:e>
                  <m:sup>
                    <m:r>
                      <w:rPr>
                        <w:rFonts w:ascii="Cambria Math" w:hAnsi="Cambria Math"/>
                      </w:rPr>
                      <m:t>12</m:t>
                    </m:r>
                  </m:sup>
                </m:sSup>
              </m:oMath>
            </m:oMathPara>
          </w:p>
        </w:tc>
      </w:tr>
      <w:tr w:rsidR="0045725A" w14:paraId="6644F7B5" w14:textId="77777777">
        <w:trPr>
          <w:cantSplit/>
        </w:trPr>
        <w:tc>
          <w:tcPr>
            <w:tcW w:w="2154" w:type="dxa"/>
          </w:tcPr>
          <w:p w14:paraId="00CE5E9A" w14:textId="5BA2D4CB" w:rsidR="0045725A" w:rsidRDefault="00B22B6A">
            <w:pPr>
              <w:keepNext/>
              <w:spacing w:after="20" w:line="252" w:lineRule="auto"/>
            </w:pPr>
            <w:r>
              <w:t>Hazard</w:t>
            </w:r>
          </w:p>
        </w:tc>
        <w:tc>
          <w:tcPr>
            <w:tcW w:w="7257" w:type="dxa"/>
          </w:tcPr>
          <w:p w14:paraId="080FEEB3" w14:textId="77777777" w:rsidR="0045725A" w:rsidRDefault="00B22B6A">
            <w:pPr>
              <w:keepNext/>
              <w:spacing w:after="20" w:line="252" w:lineRule="auto"/>
            </w:pPr>
            <w:r>
              <w:t>The probability that a live loan prepays in a given month.</w:t>
            </w:r>
          </w:p>
        </w:tc>
      </w:tr>
      <w:tr w:rsidR="0045725A" w14:paraId="3140F36D" w14:textId="77777777">
        <w:trPr>
          <w:cantSplit/>
        </w:trPr>
        <w:tc>
          <w:tcPr>
            <w:tcW w:w="2154" w:type="dxa"/>
            <w:shd w:val="clear" w:color="auto" w:fill="EAF3FF"/>
          </w:tcPr>
          <w:p w14:paraId="7EDFC64F" w14:textId="77777777" w:rsidR="0045725A" w:rsidRDefault="00B22B6A">
            <w:pPr>
              <w:keepNext/>
              <w:spacing w:after="20" w:line="252" w:lineRule="auto"/>
            </w:pPr>
            <w:r>
              <w:t>Survival probability</w:t>
            </w:r>
          </w:p>
        </w:tc>
        <w:tc>
          <w:tcPr>
            <w:tcW w:w="7257" w:type="dxa"/>
            <w:shd w:val="clear" w:color="auto" w:fill="EAF3FF"/>
          </w:tcPr>
          <w:p w14:paraId="69C7CE44" w14:textId="77777777" w:rsidR="0045725A" w:rsidRDefault="00B22B6A">
            <w:pPr>
              <w:keepNext/>
              <w:spacing w:after="20" w:line="252" w:lineRule="auto"/>
            </w:pPr>
            <w:r>
              <w:t>The probability that a loan is still alive at a given month.</w:t>
            </w:r>
          </w:p>
        </w:tc>
      </w:tr>
      <w:tr w:rsidR="0045725A" w14:paraId="518E2969" w14:textId="77777777">
        <w:trPr>
          <w:cantSplit/>
        </w:trPr>
        <w:tc>
          <w:tcPr>
            <w:tcW w:w="2154" w:type="dxa"/>
          </w:tcPr>
          <w:p w14:paraId="23C76594" w14:textId="77777777" w:rsidR="0045725A" w:rsidRDefault="00B22B6A">
            <w:pPr>
              <w:keepNext/>
              <w:spacing w:after="20" w:line="252" w:lineRule="auto"/>
            </w:pPr>
            <w:r>
              <w:t>Seasoning</w:t>
            </w:r>
          </w:p>
        </w:tc>
        <w:tc>
          <w:tcPr>
            <w:tcW w:w="7257" w:type="dxa"/>
          </w:tcPr>
          <w:p w14:paraId="3390B575" w14:textId="21900E93" w:rsidR="0045725A" w:rsidRDefault="00316AC4">
            <w:pPr>
              <w:keepNext/>
              <w:spacing w:after="20" w:line="252" w:lineRule="auto"/>
            </w:pPr>
            <w:r>
              <w:t>The effect of time since origination or another relevant starting point; the relationship should be established for the model's population.</w:t>
            </w:r>
          </w:p>
        </w:tc>
      </w:tr>
      <w:tr w:rsidR="0045725A" w14:paraId="463E0CBE" w14:textId="77777777">
        <w:trPr>
          <w:cantSplit/>
        </w:trPr>
        <w:tc>
          <w:tcPr>
            <w:tcW w:w="2154" w:type="dxa"/>
            <w:shd w:val="clear" w:color="auto" w:fill="EAF3FF"/>
          </w:tcPr>
          <w:p w14:paraId="55D78E2A" w14:textId="77777777" w:rsidR="0045725A" w:rsidRDefault="00B22B6A">
            <w:pPr>
              <w:keepNext/>
              <w:spacing w:after="20" w:line="252" w:lineRule="auto"/>
            </w:pPr>
            <w:r>
              <w:t>Rate incentive</w:t>
            </w:r>
          </w:p>
        </w:tc>
        <w:tc>
          <w:tcPr>
            <w:tcW w:w="7257" w:type="dxa"/>
            <w:shd w:val="clear" w:color="auto" w:fill="EAF3FF"/>
          </w:tcPr>
          <w:p w14:paraId="4975C61C" w14:textId="4A202821" w:rsidR="0045725A" w:rsidRDefault="00316AC4">
            <w:pPr>
              <w:keepNext/>
              <w:spacing w:after="20" w:line="252" w:lineRule="auto"/>
            </w:pPr>
            <w:r>
              <w:t>A measure of the economic or pricing incentive to refinance or otherwise prepay, defined consistently with the model.</w:t>
            </w:r>
          </w:p>
        </w:tc>
      </w:tr>
      <w:tr w:rsidR="0045725A" w14:paraId="0DB4C85B" w14:textId="77777777">
        <w:trPr>
          <w:cantSplit/>
        </w:trPr>
        <w:tc>
          <w:tcPr>
            <w:tcW w:w="2154" w:type="dxa"/>
          </w:tcPr>
          <w:p w14:paraId="557BB66E" w14:textId="77777777" w:rsidR="0045725A" w:rsidRDefault="00B22B6A">
            <w:pPr>
              <w:keepNext/>
              <w:spacing w:after="20" w:line="252" w:lineRule="auto"/>
            </w:pPr>
            <w:r>
              <w:t>Censoring</w:t>
            </w:r>
          </w:p>
        </w:tc>
        <w:tc>
          <w:tcPr>
            <w:tcW w:w="7257" w:type="dxa"/>
          </w:tcPr>
          <w:p w14:paraId="061278E6" w14:textId="77777777" w:rsidR="0045725A" w:rsidRDefault="00B22B6A">
            <w:pPr>
              <w:keepNext/>
              <w:spacing w:after="20" w:line="252" w:lineRule="auto"/>
            </w:pPr>
            <w:r>
              <w:t>A loan still alive at the end of the window. Its prepayment time is not yet known.</w:t>
            </w:r>
          </w:p>
        </w:tc>
      </w:tr>
      <w:tr w:rsidR="0045725A" w14:paraId="5CD58927" w14:textId="77777777">
        <w:trPr>
          <w:cantSplit/>
        </w:trPr>
        <w:tc>
          <w:tcPr>
            <w:tcW w:w="2154" w:type="dxa"/>
            <w:shd w:val="clear" w:color="auto" w:fill="EAF3FF"/>
          </w:tcPr>
          <w:p w14:paraId="6B76F265" w14:textId="77777777" w:rsidR="0045725A" w:rsidRDefault="00B22B6A">
            <w:pPr>
              <w:keepNext/>
              <w:spacing w:after="20" w:line="252" w:lineRule="auto"/>
            </w:pPr>
            <w:r>
              <w:t>Competing risk</w:t>
            </w:r>
          </w:p>
        </w:tc>
        <w:tc>
          <w:tcPr>
            <w:tcW w:w="7257" w:type="dxa"/>
            <w:shd w:val="clear" w:color="auto" w:fill="EAF3FF"/>
          </w:tcPr>
          <w:p w14:paraId="4D3DF464" w14:textId="77777777" w:rsidR="0045725A" w:rsidRDefault="00B22B6A">
            <w:pPr>
              <w:keepNext/>
              <w:spacing w:after="20" w:line="252" w:lineRule="auto"/>
            </w:pPr>
            <w:r>
              <w:t>Another way the loan ends, such as default. It removes the loan from prepayment risk.</w:t>
            </w:r>
          </w:p>
        </w:tc>
      </w:tr>
      <w:tr w:rsidR="0045725A" w14:paraId="36D9DEFF" w14:textId="77777777">
        <w:trPr>
          <w:cantSplit/>
        </w:trPr>
        <w:tc>
          <w:tcPr>
            <w:tcW w:w="2154" w:type="dxa"/>
          </w:tcPr>
          <w:p w14:paraId="06FB7B6E" w14:textId="77777777" w:rsidR="0045725A" w:rsidRDefault="00B22B6A">
            <w:pPr>
              <w:keepNext/>
              <w:spacing w:after="20" w:line="252" w:lineRule="auto"/>
            </w:pPr>
            <w:r>
              <w:t>AUC, Gini</w:t>
            </w:r>
          </w:p>
        </w:tc>
        <w:tc>
          <w:tcPr>
            <w:tcW w:w="7257" w:type="dxa"/>
          </w:tcPr>
          <w:p w14:paraId="69270683" w14:textId="2C89667A" w:rsidR="00FA20DC" w:rsidRDefault="00C93575">
            <w:pPr>
              <w:keepNext/>
              <w:spacing w:after="20" w:line="252" w:lineRule="auto"/>
            </w:pPr>
            <w:r>
              <w:t>Measures of how well a model ranks loans. AUC of 0.5 is chance. The Gini coefficient is:</w:t>
            </w:r>
          </w:p>
          <w:p w14:paraId="78BAF1C4" w14:textId="40222CAA" w:rsidR="0045725A" w:rsidRDefault="00FA20DC" w:rsidP="008A6E33">
            <w:pPr>
              <w:keepNext/>
              <w:spacing w:after="20" w:line="252" w:lineRule="auto"/>
              <w:jc w:val="center"/>
            </w:pPr>
            <m:oMathPara>
              <m:oMath>
                <m:r>
                  <m:rPr>
                    <m:nor/>
                  </m:rPr>
                  <m:t>Gini</m:t>
                </m:r>
                <m:r>
                  <w:rPr>
                    <w:rFonts w:ascii="Cambria Math" w:hAnsi="Cambria Math"/>
                  </w:rPr>
                  <m:t xml:space="preserve"> = 2 × </m:t>
                </m:r>
                <m:r>
                  <m:rPr>
                    <m:nor/>
                  </m:rPr>
                  <m:t>AUC</m:t>
                </m:r>
                <m:r>
                  <w:rPr>
                    <w:rFonts w:ascii="Cambria Math" w:hAnsi="Cambria Math"/>
                  </w:rPr>
                  <m:t xml:space="preserve"> - 1</m:t>
                </m:r>
              </m:oMath>
            </m:oMathPara>
          </w:p>
        </w:tc>
      </w:tr>
      <w:tr w:rsidR="0045725A" w14:paraId="147C0557" w14:textId="77777777">
        <w:trPr>
          <w:cantSplit/>
        </w:trPr>
        <w:tc>
          <w:tcPr>
            <w:tcW w:w="2154" w:type="dxa"/>
            <w:shd w:val="clear" w:color="auto" w:fill="EAF3FF"/>
          </w:tcPr>
          <w:p w14:paraId="5F4C9A9A" w14:textId="3AD1F889" w:rsidR="0045725A" w:rsidRDefault="00B22B6A">
            <w:pPr>
              <w:keepNext/>
              <w:spacing w:after="20" w:line="252" w:lineRule="auto"/>
            </w:pPr>
            <w:r>
              <w:t>Calibration</w:t>
            </w:r>
          </w:p>
        </w:tc>
        <w:tc>
          <w:tcPr>
            <w:tcW w:w="7257" w:type="dxa"/>
            <w:shd w:val="clear" w:color="auto" w:fill="EAF3FF"/>
          </w:tcPr>
          <w:p w14:paraId="18D3E81B" w14:textId="77777777" w:rsidR="0045725A" w:rsidRDefault="00B22B6A">
            <w:pPr>
              <w:keepNext/>
              <w:spacing w:after="20" w:line="252" w:lineRule="auto"/>
            </w:pPr>
            <w:r>
              <w:t>Whether predicted rates match actual rates, by risk group.</w:t>
            </w:r>
          </w:p>
        </w:tc>
      </w:tr>
      <w:tr w:rsidR="0045725A" w14:paraId="39B542D4" w14:textId="77777777">
        <w:trPr>
          <w:cantSplit/>
        </w:trPr>
        <w:tc>
          <w:tcPr>
            <w:tcW w:w="2154" w:type="dxa"/>
          </w:tcPr>
          <w:p w14:paraId="74E5908D" w14:textId="77777777" w:rsidR="0045725A" w:rsidRDefault="00B22B6A">
            <w:pPr>
              <w:keepNext/>
              <w:spacing w:after="20" w:line="252" w:lineRule="auto"/>
            </w:pPr>
            <w:r>
              <w:t>PSI</w:t>
            </w:r>
          </w:p>
        </w:tc>
        <w:tc>
          <w:tcPr>
            <w:tcW w:w="7257" w:type="dxa"/>
          </w:tcPr>
          <w:p w14:paraId="25E76909" w14:textId="77777777" w:rsidR="0045725A" w:rsidRDefault="00B22B6A">
            <w:pPr>
              <w:keepNext/>
              <w:spacing w:after="20" w:line="252" w:lineRule="auto"/>
            </w:pPr>
            <w:r>
              <w:t>Population stability index. Measures how far a driver has moved from the training data.</w:t>
            </w:r>
          </w:p>
        </w:tc>
      </w:tr>
      <w:tr w:rsidR="0045725A" w14:paraId="69F8DAA2" w14:textId="77777777">
        <w:trPr>
          <w:cantSplit/>
        </w:trPr>
        <w:tc>
          <w:tcPr>
            <w:tcW w:w="2154" w:type="dxa"/>
            <w:shd w:val="clear" w:color="auto" w:fill="EAF3FF"/>
          </w:tcPr>
          <w:p w14:paraId="79D1A092" w14:textId="77777777" w:rsidR="0045725A" w:rsidRDefault="00B22B6A">
            <w:pPr>
              <w:keepNext/>
              <w:spacing w:after="20" w:line="252" w:lineRule="auto"/>
            </w:pPr>
            <w:r>
              <w:t>Out-of-time test</w:t>
            </w:r>
          </w:p>
        </w:tc>
        <w:tc>
          <w:tcPr>
            <w:tcW w:w="7257" w:type="dxa"/>
            <w:shd w:val="clear" w:color="auto" w:fill="EAF3FF"/>
          </w:tcPr>
          <w:p w14:paraId="7A09EDE8" w14:textId="77777777" w:rsidR="0045725A" w:rsidRDefault="00B22B6A">
            <w:pPr>
              <w:keepNext/>
              <w:spacing w:after="20" w:line="252" w:lineRule="auto"/>
            </w:pPr>
            <w:r>
              <w:t>A test on months after the training period, as in real use.</w:t>
            </w:r>
          </w:p>
        </w:tc>
      </w:tr>
      <w:tr w:rsidR="0045725A" w14:paraId="2338F136" w14:textId="77777777">
        <w:trPr>
          <w:cantSplit/>
        </w:trPr>
        <w:tc>
          <w:tcPr>
            <w:tcW w:w="2154" w:type="dxa"/>
          </w:tcPr>
          <w:p w14:paraId="0AE874B6" w14:textId="77777777" w:rsidR="0045725A" w:rsidRDefault="00B22B6A">
            <w:pPr>
              <w:keepNext/>
              <w:spacing w:after="20" w:line="252" w:lineRule="auto"/>
            </w:pPr>
            <w:r>
              <w:t>EVE, NII</w:t>
            </w:r>
          </w:p>
        </w:tc>
        <w:tc>
          <w:tcPr>
            <w:tcW w:w="7257" w:type="dxa"/>
          </w:tcPr>
          <w:p w14:paraId="12D22743" w14:textId="77777777" w:rsidR="0045725A" w:rsidRDefault="00B22B6A">
            <w:pPr>
              <w:keepNext/>
              <w:spacing w:after="20" w:line="252" w:lineRule="auto"/>
            </w:pPr>
            <w:r>
              <w:t>Economic value of equity and net interest income. The two IRRBB measures.</w:t>
            </w:r>
          </w:p>
        </w:tc>
      </w:tr>
      <w:tr w:rsidR="0045725A" w14:paraId="1DD32665" w14:textId="77777777">
        <w:trPr>
          <w:cantSplit/>
        </w:trPr>
        <w:tc>
          <w:tcPr>
            <w:tcW w:w="2154" w:type="dxa"/>
            <w:shd w:val="clear" w:color="auto" w:fill="EAF3FF"/>
          </w:tcPr>
          <w:p w14:paraId="5A8A5D1D" w14:textId="77777777" w:rsidR="0045725A" w:rsidRDefault="00B22B6A">
            <w:pPr>
              <w:keepNext/>
              <w:spacing w:after="20" w:line="252" w:lineRule="auto"/>
            </w:pPr>
            <w:r>
              <w:t>FTP</w:t>
            </w:r>
          </w:p>
        </w:tc>
        <w:tc>
          <w:tcPr>
            <w:tcW w:w="7257" w:type="dxa"/>
            <w:shd w:val="clear" w:color="auto" w:fill="EAF3FF"/>
          </w:tcPr>
          <w:p w14:paraId="0922F9BB" w14:textId="77777777" w:rsidR="0045725A" w:rsidRDefault="00B22B6A">
            <w:pPr>
              <w:keepNext/>
              <w:spacing w:after="20" w:line="252" w:lineRule="auto"/>
            </w:pPr>
            <w:r>
              <w:t>Funds transfer pricing. Charges each product for the funding and option cost it uses.</w:t>
            </w:r>
          </w:p>
        </w:tc>
      </w:tr>
      <w:tr w:rsidR="0045725A" w14:paraId="3334A5F5" w14:textId="77777777">
        <w:trPr>
          <w:cantSplit/>
        </w:trPr>
        <w:tc>
          <w:tcPr>
            <w:tcW w:w="2154" w:type="dxa"/>
          </w:tcPr>
          <w:p w14:paraId="4874B1A7" w14:textId="77777777" w:rsidR="0045725A" w:rsidRDefault="00B22B6A">
            <w:pPr>
              <w:keepNext/>
              <w:spacing w:after="20" w:line="252" w:lineRule="auto"/>
            </w:pPr>
            <w:r>
              <w:t>Option cost</w:t>
            </w:r>
          </w:p>
        </w:tc>
        <w:tc>
          <w:tcPr>
            <w:tcW w:w="7257" w:type="dxa"/>
          </w:tcPr>
          <w:p w14:paraId="3FD04004" w14:textId="77777777" w:rsidR="0045725A" w:rsidRDefault="00B22B6A">
            <w:pPr>
              <w:keepNext/>
              <w:spacing w:after="20" w:line="252" w:lineRule="auto"/>
            </w:pPr>
            <w:r>
              <w:t>Value the bank gives up because borrowers hold the right to repay early.</w:t>
            </w:r>
          </w:p>
        </w:tc>
      </w:tr>
      <w:tr w:rsidR="0045725A" w14:paraId="02088FFA" w14:textId="77777777">
        <w:trPr>
          <w:cantSplit/>
        </w:trPr>
        <w:tc>
          <w:tcPr>
            <w:tcW w:w="2154" w:type="dxa"/>
            <w:shd w:val="clear" w:color="auto" w:fill="EAF3FF"/>
          </w:tcPr>
          <w:p w14:paraId="05CF6CF1" w14:textId="77777777" w:rsidR="0045725A" w:rsidRDefault="00B22B6A">
            <w:pPr>
              <w:keepNext/>
              <w:spacing w:after="20" w:line="252" w:lineRule="auto"/>
            </w:pPr>
            <w:r>
              <w:t>Overlay</w:t>
            </w:r>
          </w:p>
        </w:tc>
        <w:tc>
          <w:tcPr>
            <w:tcW w:w="7257" w:type="dxa"/>
            <w:shd w:val="clear" w:color="auto" w:fill="EAF3FF"/>
          </w:tcPr>
          <w:p w14:paraId="0193113A" w14:textId="77777777" w:rsidR="0045725A" w:rsidRDefault="00B22B6A">
            <w:pPr>
              <w:keepNext/>
              <w:spacing w:after="20" w:line="252" w:lineRule="auto"/>
            </w:pPr>
            <w:r>
              <w:t>A documented adjustment to model output, based on expert judgement.</w:t>
            </w:r>
          </w:p>
        </w:tc>
      </w:tr>
    </w:tbl>
    <w:p w14:paraId="1D881C40" w14:textId="77777777" w:rsidR="0045725A" w:rsidRDefault="0045725A">
      <w:pPr>
        <w:spacing w:after="40"/>
      </w:pPr>
    </w:p>
    <w:p w14:paraId="09B08B98" w14:textId="77777777" w:rsidR="0045725A" w:rsidRDefault="00B22B6A">
      <w:pPr>
        <w:pStyle w:val="Heading1"/>
      </w:pPr>
      <w:bookmarkStart w:id="55" w:name="_Toc243486202"/>
      <w:r>
        <w:lastRenderedPageBreak/>
        <w:t>Appendix D. References</w:t>
      </w:r>
      <w:bookmarkEnd w:id="55"/>
    </w:p>
    <w:p w14:paraId="54E80439" w14:textId="5A455ED7" w:rsidR="0045725A" w:rsidRDefault="00316AC4">
      <w:pPr>
        <w:pStyle w:val="ListBullet"/>
        <w:keepNext/>
        <w:spacing w:after="40"/>
        <w:jc w:val="both"/>
      </w:pPr>
      <w:r>
        <w:t>Illustrative reference—retain only if applicable: Basel Committee on Banking Supervision, Interest rate risk in the banking book.</w:t>
      </w:r>
    </w:p>
    <w:p w14:paraId="63F6D12A" w14:textId="67B32564" w:rsidR="0045725A" w:rsidRDefault="00316AC4">
      <w:pPr>
        <w:pStyle w:val="ListBullet"/>
        <w:keepNext/>
        <w:spacing w:after="40"/>
        <w:jc w:val="both"/>
      </w:pPr>
      <w:r>
        <w:t>Illustrative reference—retain only if applicable: IFRS 9 Financial Instruments.</w:t>
      </w:r>
    </w:p>
    <w:p w14:paraId="0EC32150" w14:textId="5F8E070D" w:rsidR="0045725A" w:rsidRDefault="00316AC4">
      <w:pPr>
        <w:pStyle w:val="ListBullet"/>
        <w:keepNext/>
        <w:spacing w:after="40"/>
        <w:jc w:val="both"/>
      </w:pPr>
      <w:r>
        <w:t>Illustrative reference—retain only if applicable: SR 11-7, Supervisory guidance on model risk management.</w:t>
      </w:r>
    </w:p>
    <w:p w14:paraId="6EE1A080" w14:textId="77777777" w:rsidR="0045725A" w:rsidRDefault="00B22B6A">
      <w:pPr>
        <w:pStyle w:val="ListBullet"/>
        <w:keepNext/>
        <w:spacing w:after="40"/>
        <w:jc w:val="both"/>
      </w:pPr>
      <w:r>
        <w:t>[Local regulator directive or guidance note]</w:t>
      </w:r>
    </w:p>
    <w:p w14:paraId="60D72F4E" w14:textId="77777777" w:rsidR="0045725A" w:rsidRDefault="00B22B6A">
      <w:pPr>
        <w:pStyle w:val="ListBullet"/>
        <w:keepNext/>
        <w:spacing w:after="40"/>
        <w:jc w:val="both"/>
      </w:pPr>
      <w:r>
        <w:t>[Internal model risk management policy and version]</w:t>
      </w:r>
    </w:p>
    <w:p w14:paraId="3A3EB740" w14:textId="77777777" w:rsidR="0045725A" w:rsidRDefault="00B22B6A">
      <w:pPr>
        <w:pStyle w:val="ListBullet"/>
        <w:spacing w:after="40"/>
        <w:jc w:val="both"/>
      </w:pPr>
      <w:r>
        <w:t>[Internal ALM and FTP policy and version]</w:t>
      </w:r>
    </w:p>
    <w:sectPr w:rsidR="0045725A" w:rsidSect="00034616">
      <w:pgSz w:w="11906" w:h="16838"/>
      <w:pgMar w:top="1247" w:right="1247" w:bottom="1247" w:left="1247"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9388A5" w14:textId="77777777" w:rsidR="0061376E" w:rsidRDefault="0061376E">
      <w:pPr>
        <w:spacing w:after="0" w:line="240" w:lineRule="auto"/>
      </w:pPr>
      <w:r>
        <w:separator/>
      </w:r>
    </w:p>
  </w:endnote>
  <w:endnote w:type="continuationSeparator" w:id="0">
    <w:p w14:paraId="682EC158" w14:textId="77777777" w:rsidR="0061376E" w:rsidRDefault="006137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9136C" w14:textId="77777777" w:rsidR="0030185D" w:rsidRDefault="003018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6DCD5" w14:textId="77777777" w:rsidR="0030185D" w:rsidRDefault="0030185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5EF3D" w14:textId="77777777" w:rsidR="0030185D" w:rsidRDefault="0030185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6A97C" w14:textId="77777777" w:rsidR="0045725A" w:rsidRDefault="00B22B6A">
    <w:pPr>
      <w:pStyle w:val="Footer"/>
      <w:jc w:val="center"/>
    </w:pPr>
    <w:r>
      <w:fldChar w:fldCharType="begin"/>
    </w:r>
    <w:r>
      <w:instrText>PAGE</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8373AB" w14:textId="77777777" w:rsidR="0061376E" w:rsidRDefault="0061376E">
      <w:pPr>
        <w:spacing w:after="0" w:line="240" w:lineRule="auto"/>
      </w:pPr>
      <w:r>
        <w:separator/>
      </w:r>
    </w:p>
  </w:footnote>
  <w:footnote w:type="continuationSeparator" w:id="0">
    <w:p w14:paraId="6327729A" w14:textId="77777777" w:rsidR="0061376E" w:rsidRDefault="006137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2FC0C" w14:textId="77777777" w:rsidR="0030185D" w:rsidRDefault="0030185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D7188" w14:textId="77777777" w:rsidR="0030185D" w:rsidRDefault="0030185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FEEC9" w14:textId="77777777" w:rsidR="0030185D" w:rsidRDefault="003018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13207035">
    <w:abstractNumId w:val="8"/>
  </w:num>
  <w:num w:numId="2" w16cid:durableId="813986485">
    <w:abstractNumId w:val="6"/>
  </w:num>
  <w:num w:numId="3" w16cid:durableId="1982684190">
    <w:abstractNumId w:val="5"/>
  </w:num>
  <w:num w:numId="4" w16cid:durableId="1883790358">
    <w:abstractNumId w:val="4"/>
  </w:num>
  <w:num w:numId="5" w16cid:durableId="626280755">
    <w:abstractNumId w:val="7"/>
  </w:num>
  <w:num w:numId="6" w16cid:durableId="1400709917">
    <w:abstractNumId w:val="3"/>
  </w:num>
  <w:num w:numId="7" w16cid:durableId="1418864350">
    <w:abstractNumId w:val="2"/>
  </w:num>
  <w:num w:numId="8" w16cid:durableId="302928513">
    <w:abstractNumId w:val="1"/>
  </w:num>
  <w:num w:numId="9" w16cid:durableId="7311961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51A9D"/>
    <w:rsid w:val="0006063C"/>
    <w:rsid w:val="00085852"/>
    <w:rsid w:val="000D3424"/>
    <w:rsid w:val="000E0FDC"/>
    <w:rsid w:val="000E52EF"/>
    <w:rsid w:val="00130383"/>
    <w:rsid w:val="0014172E"/>
    <w:rsid w:val="0015074B"/>
    <w:rsid w:val="00254EA0"/>
    <w:rsid w:val="0028569A"/>
    <w:rsid w:val="0029639D"/>
    <w:rsid w:val="002F62A1"/>
    <w:rsid w:val="0030185D"/>
    <w:rsid w:val="00316AC4"/>
    <w:rsid w:val="00326F90"/>
    <w:rsid w:val="004057FC"/>
    <w:rsid w:val="0045725A"/>
    <w:rsid w:val="0051385F"/>
    <w:rsid w:val="005D1A7E"/>
    <w:rsid w:val="0061376E"/>
    <w:rsid w:val="00613D36"/>
    <w:rsid w:val="00644DCF"/>
    <w:rsid w:val="00667F60"/>
    <w:rsid w:val="00673A8A"/>
    <w:rsid w:val="006D2F12"/>
    <w:rsid w:val="008847AB"/>
    <w:rsid w:val="008A6E33"/>
    <w:rsid w:val="008D0DB4"/>
    <w:rsid w:val="00915974"/>
    <w:rsid w:val="00A21310"/>
    <w:rsid w:val="00AA1D8D"/>
    <w:rsid w:val="00AF5B44"/>
    <w:rsid w:val="00B22B6A"/>
    <w:rsid w:val="00B47730"/>
    <w:rsid w:val="00BF7DF1"/>
    <w:rsid w:val="00C80BCE"/>
    <w:rsid w:val="00C93575"/>
    <w:rsid w:val="00CB0664"/>
    <w:rsid w:val="00CE1553"/>
    <w:rsid w:val="00DA0882"/>
    <w:rsid w:val="00DD2840"/>
    <w:rsid w:val="00EB3BAF"/>
    <w:rsid w:val="00ED5FC5"/>
    <w:rsid w:val="00F611DA"/>
    <w:rsid w:val="00FA20D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4062061"/>
  <w14:defaultImageDpi w14:val="300"/>
  <w15:docId w15:val="{A8E3B01C-4AA9-4E33-A855-6E9ADF09FE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69" w:lineRule="auto"/>
    </w:pPr>
    <w:rPr>
      <w:rFonts w:ascii="Calibri" w:eastAsia="Calibri" w:hAnsi="Calibri" w:cs="Calibri"/>
      <w:color w:val="000000"/>
    </w:rPr>
  </w:style>
  <w:style w:type="paragraph" w:styleId="Heading1">
    <w:name w:val="heading 1"/>
    <w:basedOn w:val="Normal"/>
    <w:next w:val="Normal"/>
    <w:link w:val="Heading1Char"/>
    <w:uiPriority w:val="9"/>
    <w:qFormat/>
    <w:rsid w:val="00FC693F"/>
    <w:pPr>
      <w:keepNext/>
      <w:keepLines/>
      <w:pBdr>
        <w:bottom w:val="single" w:sz="10" w:space="3" w:color="C6953C"/>
      </w:pBdr>
      <w:spacing w:before="480" w:after="160"/>
      <w:outlineLvl w:val="0"/>
    </w:pPr>
    <w:rPr>
      <w:b/>
      <w:bCs/>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b/>
      <w:bCs/>
      <w:szCs w:val="26"/>
    </w:rPr>
  </w:style>
  <w:style w:type="paragraph" w:styleId="Heading3">
    <w:name w:val="heading 3"/>
    <w:basedOn w:val="Normal"/>
    <w:next w:val="Normal"/>
    <w:link w:val="Heading3Char"/>
    <w:uiPriority w:val="9"/>
    <w:unhideWhenUsed/>
    <w:qFormat/>
    <w:rsid w:val="00FC693F"/>
    <w:pPr>
      <w:keepNext/>
      <w:keepLines/>
      <w:spacing w:before="200" w:after="60"/>
      <w:outlineLvl w:val="2"/>
    </w:pPr>
    <w:rPr>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ectionPlain">
    <w:name w:val="Section Plain"/>
    <w:basedOn w:val="Normal"/>
    <w:pPr>
      <w:keepNext/>
      <w:pBdr>
        <w:bottom w:val="single" w:sz="10" w:space="3" w:color="C6953C"/>
      </w:pBdr>
      <w:spacing w:before="480" w:after="160"/>
    </w:pPr>
    <w:rPr>
      <w:b/>
    </w:rPr>
  </w:style>
  <w:style w:type="paragraph" w:styleId="TOC1">
    <w:name w:val="toc 1"/>
    <w:basedOn w:val="Normal"/>
    <w:next w:val="Normal"/>
    <w:autoRedefine/>
    <w:uiPriority w:val="39"/>
    <w:unhideWhenUsed/>
    <w:rsid w:val="00085852"/>
    <w:pPr>
      <w:spacing w:after="100"/>
    </w:pPr>
  </w:style>
  <w:style w:type="paragraph" w:styleId="TOC2">
    <w:name w:val="toc 2"/>
    <w:basedOn w:val="Normal"/>
    <w:next w:val="Normal"/>
    <w:autoRedefine/>
    <w:uiPriority w:val="39"/>
    <w:unhideWhenUsed/>
    <w:rsid w:val="00085852"/>
    <w:pPr>
      <w:spacing w:after="100"/>
      <w:ind w:left="220"/>
    </w:pPr>
  </w:style>
  <w:style w:type="character" w:styleId="Hyperlink">
    <w:name w:val="Hyperlink"/>
    <w:basedOn w:val="DefaultParagraphFont"/>
    <w:uiPriority w:val="99"/>
    <w:unhideWhenUsed/>
    <w:rsid w:val="0008585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3">
    <wetp:webextensionref xmlns:r="http://schemas.openxmlformats.org/officeDocument/2006/relationships" r:id="rId1"/>
  </wetp:taskpane>
  <wetp:taskpane dockstate="right" visibility="0" width="438" row="4">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085F84E8-C94D-4D8A-9ECE-5619EF5C2682}">
  <we:reference id="wa200010453" version="1.0.0.1" store="en-GB" storeType="OMEX"/>
  <we:alternateReferences>
    <we:reference id="WA200010453" version="1.0.0.1" store="" storeType="OMEX"/>
  </we:alternateReferences>
  <we:properties>
    <we:property name="claude.fileId" value="&quot;70fccc03-75d6-48cf-95f4-550e4247131d&quot;"/>
  </we:properties>
  <we:bindings/>
  <we:snapshot xmlns:r="http://schemas.openxmlformats.org/officeDocument/2006/relationships"/>
</we:webextension>
</file>

<file path=word/webextensions/webextension2.xml><?xml version="1.0" encoding="utf-8"?>
<we:webextension xmlns:we="http://schemas.microsoft.com/office/webextensions/webextension/2010/11" id="{439E1539-40ED-4E6A-8025-3683F4E08F65}">
  <we:reference id="wa200010215" version="2.0.0.1" store="en-GB" storeType="OMEX"/>
  <we:alternateReferences>
    <we:reference id="WA200010215" version="2.0.0.1" store="" storeType="OMEX"/>
  </we:alternateReferences>
  <we:properties>
    <we:property name="bps.codex_control.document_id" value="&quot;e0eb58f2-8d33-48c1-b35b-68c68a0363d7&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29</Pages>
  <Words>4922</Words>
  <Characters>28058</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32915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Prepayment model documentation template</dc:title>
  <dc:subject>Model documentation</dc:subject>
  <dc:creator>Hublyt Consulting</dc:creator>
  <cp:keywords>prepayment, model documentation, ALM, IRRBB, FTP</cp:keywords>
  <dc:description>generated by python-docx</dc:description>
  <cp:lastModifiedBy>tafirei mashamba</cp:lastModifiedBy>
  <cp:revision>36</cp:revision>
  <cp:lastPrinted>2026-10-21T13:48:00Z</cp:lastPrinted>
  <dcterms:created xsi:type="dcterms:W3CDTF">2013-12-23T23:15:00Z</dcterms:created>
  <dcterms:modified xsi:type="dcterms:W3CDTF">2026-10-21T13:55:00Z</dcterms:modified>
  <cp:category/>
</cp:coreProperties>
</file>